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CE" w:rsidRDefault="00F04CCE" w:rsidP="00987138">
      <w:pPr>
        <w:ind w:firstLine="0"/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4pt;height:63pt;z-index:251658240">
            <v:imagedata r:id="rId7" o:title="" chromakey="#3a62aa" gain="93623f" blacklevel="-1966f" grayscale="t" bilevel="t"/>
            <w10:wrap type="square" side="right"/>
          </v:shape>
        </w:pict>
      </w:r>
    </w:p>
    <w:p w:rsidR="00F04CCE" w:rsidRDefault="00F04CCE" w:rsidP="00987138">
      <w:pPr>
        <w:ind w:firstLine="0"/>
        <w:jc w:val="center"/>
        <w:rPr>
          <w:b/>
          <w:szCs w:val="28"/>
        </w:rPr>
      </w:pPr>
    </w:p>
    <w:p w:rsidR="00F04CCE" w:rsidRDefault="00F04CCE" w:rsidP="00987138">
      <w:pPr>
        <w:ind w:firstLine="0"/>
        <w:jc w:val="center"/>
        <w:rPr>
          <w:b/>
          <w:szCs w:val="28"/>
        </w:rPr>
      </w:pPr>
    </w:p>
    <w:p w:rsidR="00F04CCE" w:rsidRDefault="00F04CCE" w:rsidP="00987138">
      <w:pPr>
        <w:ind w:firstLine="0"/>
        <w:jc w:val="center"/>
        <w:rPr>
          <w:b/>
          <w:szCs w:val="28"/>
        </w:rPr>
      </w:pPr>
    </w:p>
    <w:p w:rsidR="00F04CCE" w:rsidRDefault="00F04CCE" w:rsidP="00987138">
      <w:pPr>
        <w:ind w:firstLine="0"/>
        <w:jc w:val="center"/>
        <w:rPr>
          <w:b/>
          <w:szCs w:val="28"/>
        </w:rPr>
      </w:pPr>
    </w:p>
    <w:p w:rsidR="00F04CCE" w:rsidRPr="007718F5" w:rsidRDefault="00F04CCE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F04CCE" w:rsidRPr="007718F5" w:rsidRDefault="00F04CCE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F04CCE" w:rsidRPr="007718F5" w:rsidRDefault="00F04CCE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F04CCE" w:rsidRPr="007718F5" w:rsidRDefault="00F04CCE" w:rsidP="00606CE9"/>
    <w:p w:rsidR="00F04CCE" w:rsidRPr="0097526E" w:rsidRDefault="00F04CCE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F04CCE" w:rsidRPr="0097526E" w:rsidRDefault="00F04CCE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F04CCE" w:rsidRPr="00F448FE" w:rsidRDefault="00F04CCE" w:rsidP="00987138">
      <w:pPr>
        <w:pStyle w:val="Heading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 xml:space="preserve">   02  августа 2013</w:t>
      </w:r>
      <w:r w:rsidRPr="00F448FE">
        <w:rPr>
          <w:b w:val="0"/>
          <w:color w:val="auto"/>
          <w:sz w:val="28"/>
          <w:szCs w:val="24"/>
        </w:rPr>
        <w:t xml:space="preserve"> года</w:t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 w:val="28"/>
          <w:szCs w:val="24"/>
        </w:rPr>
        <w:t>№ 6</w:t>
      </w:r>
    </w:p>
    <w:p w:rsidR="00F04CCE" w:rsidRDefault="00F04CCE" w:rsidP="00987138"/>
    <w:p w:rsidR="00F04CCE" w:rsidRDefault="00F04CCE" w:rsidP="00D372AD">
      <w:pPr>
        <w:ind w:firstLine="180"/>
        <w:rPr>
          <w:szCs w:val="28"/>
        </w:rPr>
      </w:pPr>
      <w:r>
        <w:rPr>
          <w:szCs w:val="28"/>
        </w:rPr>
        <w:t xml:space="preserve"> На основании приказа Контрольно-счетного органа Чановского района № 25 от 08.07.2013 года «О проведении контрольного мероприятия» и пункта  2.8 Плана работы на 2013 год  Контрольно-счетного органа Чановского района Новосибирской области  проведена проверка </w:t>
      </w:r>
      <w:r w:rsidRPr="00817BC0">
        <w:rPr>
          <w:szCs w:val="28"/>
        </w:rPr>
        <w:t>в</w:t>
      </w:r>
      <w:r w:rsidRPr="00233BD7">
        <w:rPr>
          <w:szCs w:val="28"/>
        </w:rPr>
        <w:t xml:space="preserve"> </w:t>
      </w:r>
      <w:r w:rsidRPr="00100416">
        <w:rPr>
          <w:szCs w:val="28"/>
        </w:rPr>
        <w:t>М</w:t>
      </w:r>
      <w:r>
        <w:rPr>
          <w:szCs w:val="28"/>
        </w:rPr>
        <w:t>униципальном</w:t>
      </w:r>
      <w:r w:rsidRPr="00100416">
        <w:rPr>
          <w:szCs w:val="28"/>
        </w:rPr>
        <w:t xml:space="preserve"> </w:t>
      </w:r>
      <w:r>
        <w:rPr>
          <w:szCs w:val="28"/>
        </w:rPr>
        <w:t>бюджетном</w:t>
      </w:r>
      <w:r w:rsidRPr="00100416">
        <w:rPr>
          <w:szCs w:val="28"/>
        </w:rPr>
        <w:t xml:space="preserve"> </w:t>
      </w:r>
      <w:r>
        <w:rPr>
          <w:szCs w:val="28"/>
        </w:rPr>
        <w:t>образовательном учреждении</w:t>
      </w:r>
      <w:r w:rsidRPr="00100416">
        <w:rPr>
          <w:szCs w:val="28"/>
        </w:rPr>
        <w:t xml:space="preserve"> Оравская  средняя общеобразовательная школа  Чановского района Новосибирской области</w:t>
      </w:r>
      <w:r w:rsidRPr="00817BC0">
        <w:rPr>
          <w:szCs w:val="28"/>
        </w:rPr>
        <w:t xml:space="preserve"> </w:t>
      </w:r>
      <w:r>
        <w:rPr>
          <w:szCs w:val="28"/>
        </w:rPr>
        <w:t>выборочным методом по вопросам  соблюдения порядка расходования бюджетных средств.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>Проверка проведена группой  в составе: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>-Рыбакова О.Л.– председатель Контрольно-счетного органа Чановского района;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>-Пустовая Н.В. – аудитор Контрольно-счетного органа Чановского района.</w:t>
      </w:r>
    </w:p>
    <w:p w:rsidR="00F04CCE" w:rsidRDefault="00F04CCE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F04CCE" w:rsidRDefault="00F04CCE" w:rsidP="00F15B73"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F04CCE" w:rsidRDefault="00F04CCE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Объекты проверки</w:t>
      </w:r>
      <w:r>
        <w:rPr>
          <w:sz w:val="28"/>
          <w:szCs w:val="28"/>
        </w:rPr>
        <w:t>: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F04CCE" w:rsidRDefault="00F04CCE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F04CCE" w:rsidRDefault="00F04CCE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тарификационные списки, </w:t>
      </w:r>
      <w:r>
        <w:rPr>
          <w:szCs w:val="28"/>
        </w:rPr>
        <w:t xml:space="preserve"> регистры бюджетного учёта за 2011-2012 года, первичные и иные бухгалтерские учётные документы за 2011-2012 года, а также иные документы и материалы, необходимые для проведения проверки.</w:t>
      </w:r>
    </w:p>
    <w:p w:rsidR="00F04CCE" w:rsidRDefault="00F04CCE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 w:rsidRPr="00166C72">
        <w:rPr>
          <w:rFonts w:ascii="Times New Roman" w:hAnsi="Times New Roman"/>
          <w:bCs/>
          <w:sz w:val="28"/>
          <w:szCs w:val="28"/>
        </w:rPr>
        <w:t>2011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2012 года.</w:t>
      </w:r>
    </w:p>
    <w:p w:rsidR="00F04CCE" w:rsidRDefault="00F04CCE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08 июля  по 30 июля 2013 года.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25  от 30.07.2013 года, с которым ознакомлены:</w:t>
      </w:r>
    </w:p>
    <w:p w:rsidR="00F04CCE" w:rsidRDefault="00F04CCE" w:rsidP="008C7839">
      <w:pPr>
        <w:rPr>
          <w:szCs w:val="28"/>
        </w:rPr>
      </w:pPr>
      <w:r>
        <w:rPr>
          <w:szCs w:val="28"/>
        </w:rPr>
        <w:t xml:space="preserve">     -директор </w:t>
      </w:r>
      <w:r w:rsidRPr="00100416">
        <w:rPr>
          <w:szCs w:val="28"/>
        </w:rPr>
        <w:t>М</w:t>
      </w:r>
      <w:r>
        <w:rPr>
          <w:szCs w:val="28"/>
        </w:rPr>
        <w:t>униципального</w:t>
      </w:r>
      <w:r w:rsidRPr="00100416">
        <w:rPr>
          <w:szCs w:val="28"/>
        </w:rPr>
        <w:t xml:space="preserve"> </w:t>
      </w:r>
      <w:r>
        <w:rPr>
          <w:szCs w:val="28"/>
        </w:rPr>
        <w:t>бюджетного</w:t>
      </w:r>
      <w:r w:rsidRPr="00100416">
        <w:rPr>
          <w:szCs w:val="28"/>
        </w:rPr>
        <w:t xml:space="preserve"> </w:t>
      </w:r>
      <w:r>
        <w:rPr>
          <w:szCs w:val="28"/>
        </w:rPr>
        <w:t>образовательного учреждения</w:t>
      </w:r>
      <w:r w:rsidRPr="00100416">
        <w:rPr>
          <w:szCs w:val="28"/>
        </w:rPr>
        <w:t xml:space="preserve"> Оравская  средняя общеобразовательная школа  Чановского района Новосибирской области</w:t>
      </w:r>
      <w:r>
        <w:rPr>
          <w:szCs w:val="28"/>
        </w:rPr>
        <w:t xml:space="preserve"> Н.В. Абдульменова;</w:t>
      </w:r>
    </w:p>
    <w:p w:rsidR="00F04CCE" w:rsidRPr="00987138" w:rsidRDefault="00F04CCE" w:rsidP="003711DC">
      <w:r>
        <w:rPr>
          <w:szCs w:val="28"/>
        </w:rPr>
        <w:t xml:space="preserve">-директор Муниципального учреждения «Центр бухгалтерского, материально-технического и информационного обеспечения  Чановского района» Х.И. Испулганов;                                              </w:t>
      </w:r>
    </w:p>
    <w:p w:rsidR="00F04CCE" w:rsidRDefault="00F04CCE" w:rsidP="00A169E7">
      <w:pPr>
        <w:rPr>
          <w:szCs w:val="28"/>
        </w:rPr>
      </w:pPr>
      <w:r>
        <w:rPr>
          <w:szCs w:val="28"/>
        </w:rPr>
        <w:t xml:space="preserve"> -на</w:t>
      </w:r>
      <w:r w:rsidRPr="00390C3B">
        <w:rPr>
          <w:szCs w:val="28"/>
        </w:rPr>
        <w:t xml:space="preserve">чальник отдела учета и </w:t>
      </w:r>
      <w:r>
        <w:rPr>
          <w:szCs w:val="28"/>
        </w:rPr>
        <w:t xml:space="preserve"> отчётности  Муниципального учреждения «Центр бухгалтерского, материально-технического и информационного обеспечения  Чановского района» Горн О.И..</w:t>
      </w:r>
    </w:p>
    <w:p w:rsidR="00F04CCE" w:rsidRDefault="00F04CCE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F04CCE" w:rsidRDefault="00F04CCE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 xml:space="preserve">В проверяемом периоде </w:t>
      </w:r>
      <w:r w:rsidRPr="00100416">
        <w:rPr>
          <w:szCs w:val="28"/>
        </w:rPr>
        <w:t xml:space="preserve">Муниципальное бюджетное образовательное учреждение Оравская  средняя общеобразовательная школа  Чановского района Новосибирской области </w:t>
      </w:r>
      <w:r>
        <w:rPr>
          <w:szCs w:val="28"/>
        </w:rPr>
        <w:t>действовало на основании устава, утвержденного постановлением Администрации Чановского района  Новосибирской области  28.11.2011 № 1653-па.</w:t>
      </w:r>
    </w:p>
    <w:p w:rsidR="00F04CCE" w:rsidRDefault="00F04CCE" w:rsidP="00F15B73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F04CCE" w:rsidRDefault="00F04CCE" w:rsidP="00F15B73">
      <w:pPr>
        <w:rPr>
          <w:bCs/>
          <w:szCs w:val="28"/>
        </w:rPr>
      </w:pPr>
      <w:r>
        <w:rPr>
          <w:szCs w:val="28"/>
        </w:rPr>
        <w:t xml:space="preserve">Учредителем учреждения является Администрация Чановского района.  </w:t>
      </w:r>
      <w:r>
        <w:rPr>
          <w:bCs/>
          <w:szCs w:val="28"/>
        </w:rPr>
        <w:t xml:space="preserve"> </w:t>
      </w:r>
    </w:p>
    <w:p w:rsidR="00F04CCE" w:rsidRDefault="00F04CCE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F04CCE" w:rsidRDefault="00F04CCE" w:rsidP="00F15B73">
      <w:pPr>
        <w:rPr>
          <w:b/>
          <w:szCs w:val="28"/>
        </w:rPr>
      </w:pPr>
      <w:r>
        <w:rPr>
          <w:b/>
          <w:szCs w:val="28"/>
        </w:rPr>
        <w:t xml:space="preserve">1.  Проверка целевого использования средств местного бюджета выявила следующие нарушения:                                                                          </w:t>
      </w:r>
    </w:p>
    <w:p w:rsidR="00F04CCE" w:rsidRDefault="00F04CCE" w:rsidP="00F15B73">
      <w:pPr>
        <w:rPr>
          <w:b/>
          <w:szCs w:val="28"/>
        </w:rPr>
      </w:pPr>
    </w:p>
    <w:p w:rsidR="00F04CCE" w:rsidRPr="00100416" w:rsidRDefault="00F04CCE" w:rsidP="00860A94">
      <w:pPr>
        <w:rPr>
          <w:szCs w:val="28"/>
        </w:rPr>
      </w:pPr>
      <w:r>
        <w:t xml:space="preserve">     </w:t>
      </w:r>
      <w:r w:rsidRPr="0044375E">
        <w:t xml:space="preserve">  При проверке правильности отнесения затрат на соответствующие коды  классификации операций  сектора государственного управления бюджетов Российской Федерации  выявлены   нарушения Указаний о порядке при</w:t>
      </w:r>
      <w:r>
        <w:t>менения бюджетной классификации</w:t>
      </w:r>
      <w:r w:rsidRPr="00DD4E84">
        <w:t xml:space="preserve"> </w:t>
      </w:r>
      <w:r w:rsidRPr="0044375E">
        <w:t xml:space="preserve"> Российской Федерации, утвержденных приказом Министерства Финансов Российской Федерации </w:t>
      </w:r>
      <w:r>
        <w:rPr>
          <w:szCs w:val="28"/>
        </w:rPr>
        <w:t xml:space="preserve">от 28.12.2010 года № 190н  (2011 год) и </w:t>
      </w:r>
      <w:r w:rsidRPr="0044375E">
        <w:t>от 21.12.2011 года № 180н</w:t>
      </w:r>
      <w:r>
        <w:t xml:space="preserve"> (2012 год).</w:t>
      </w:r>
      <w:r w:rsidRPr="00E05B16">
        <w:rPr>
          <w:bCs/>
        </w:rPr>
        <w:t xml:space="preserve"> </w:t>
      </w:r>
      <w:r>
        <w:rPr>
          <w:bCs/>
        </w:rPr>
        <w:t>В</w:t>
      </w:r>
      <w:r w:rsidRPr="0044375E">
        <w:rPr>
          <w:bCs/>
        </w:rPr>
        <w:t xml:space="preserve"> результате  проверки</w:t>
      </w:r>
      <w:r w:rsidRPr="0044375E">
        <w:rPr>
          <w:b/>
          <w:bCs/>
        </w:rPr>
        <w:t xml:space="preserve"> </w:t>
      </w:r>
      <w:r w:rsidRPr="0044375E">
        <w:t xml:space="preserve">правильности отнесения затрат на соответствующие коды </w:t>
      </w:r>
      <w:r>
        <w:t xml:space="preserve">КОСГУ были выявлены следующие нарушения на общую  </w:t>
      </w:r>
      <w:r w:rsidRPr="007E400B">
        <w:rPr>
          <w:szCs w:val="28"/>
        </w:rPr>
        <w:t xml:space="preserve">сумму </w:t>
      </w:r>
      <w:r w:rsidRPr="007E400B">
        <w:t xml:space="preserve"> </w:t>
      </w:r>
      <w:r>
        <w:rPr>
          <w:szCs w:val="28"/>
        </w:rPr>
        <w:t xml:space="preserve"> </w:t>
      </w:r>
      <w:r w:rsidRPr="00860A94">
        <w:rPr>
          <w:b/>
          <w:szCs w:val="28"/>
        </w:rPr>
        <w:t xml:space="preserve"> </w:t>
      </w:r>
      <w:r w:rsidRPr="00100416">
        <w:rPr>
          <w:b/>
          <w:szCs w:val="28"/>
        </w:rPr>
        <w:t>33 455</w:t>
      </w:r>
      <w:r w:rsidRPr="00100416">
        <w:rPr>
          <w:szCs w:val="28"/>
        </w:rPr>
        <w:t xml:space="preserve"> </w:t>
      </w:r>
      <w:r>
        <w:rPr>
          <w:szCs w:val="28"/>
        </w:rPr>
        <w:t xml:space="preserve"> (3 180+5 775+ 24 500) </w:t>
      </w:r>
      <w:r w:rsidRPr="00100416">
        <w:rPr>
          <w:szCs w:val="28"/>
        </w:rPr>
        <w:t>рублей, в том числе:</w:t>
      </w:r>
    </w:p>
    <w:p w:rsidR="00F04CCE" w:rsidRPr="00C7100C" w:rsidRDefault="00F04CCE" w:rsidP="00C7100C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100C">
        <w:rPr>
          <w:rFonts w:ascii="Times New Roman" w:hAnsi="Times New Roman"/>
          <w:sz w:val="28"/>
          <w:szCs w:val="28"/>
        </w:rPr>
        <w:t>1. Согласно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28.12.2010 года № 190н</w:t>
      </w:r>
      <w:r w:rsidRPr="00C7100C">
        <w:rPr>
          <w:rFonts w:ascii="Times New Roman" w:hAnsi="Times New Roman"/>
          <w:color w:val="000000"/>
          <w:sz w:val="28"/>
          <w:szCs w:val="28"/>
        </w:rPr>
        <w:t xml:space="preserve">, расходы на оплату работ (услуг) по  заправке картриджей  подлежат отнесению на подстатью 225 "Работы, услуги по содержанию имущества" КОСГУ. </w:t>
      </w:r>
      <w:r w:rsidRPr="00C7100C">
        <w:rPr>
          <w:rFonts w:ascii="Times New Roman" w:hAnsi="Times New Roman"/>
          <w:sz w:val="28"/>
          <w:szCs w:val="28"/>
        </w:rPr>
        <w:t xml:space="preserve">  МБОУ Оравская СОШ</w:t>
      </w:r>
      <w:r w:rsidRPr="00C7100C">
        <w:rPr>
          <w:rFonts w:ascii="Times New Roman" w:hAnsi="Times New Roman"/>
          <w:color w:val="000000"/>
          <w:sz w:val="28"/>
          <w:szCs w:val="28"/>
        </w:rPr>
        <w:t xml:space="preserve"> Чановского района Новосибирской области произвела оплату за заправку картриджей всего в сумме </w:t>
      </w:r>
      <w:r w:rsidRPr="00CE0B7C">
        <w:rPr>
          <w:rFonts w:ascii="Times New Roman" w:hAnsi="Times New Roman"/>
          <w:b/>
          <w:color w:val="000000"/>
          <w:sz w:val="28"/>
          <w:szCs w:val="28"/>
        </w:rPr>
        <w:t>3180</w:t>
      </w:r>
      <w:r w:rsidRPr="00C7100C">
        <w:rPr>
          <w:rFonts w:ascii="Times New Roman" w:hAnsi="Times New Roman"/>
          <w:color w:val="000000"/>
          <w:sz w:val="28"/>
          <w:szCs w:val="28"/>
        </w:rPr>
        <w:t xml:space="preserve"> рублей двумя платежными поручениями № 4016 от 19.12.2011 года (180 рублей) и № 4015 от 19.12.2011 года (3000 рублей) по с/ф 619 от 07.12.2011 года и акту выполненных работ 619/а от 07.12.2011 года за счет подстатьи 226 «</w:t>
      </w:r>
      <w:r w:rsidRPr="00C7100C">
        <w:rPr>
          <w:rFonts w:ascii="Times New Roman" w:hAnsi="Times New Roman"/>
          <w:sz w:val="28"/>
          <w:szCs w:val="28"/>
        </w:rPr>
        <w:t>Прочие работы, услуги</w:t>
      </w:r>
      <w:r w:rsidRPr="00C7100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4CCE" w:rsidRPr="00100416" w:rsidRDefault="00F04CCE" w:rsidP="00860A94">
      <w:pPr>
        <w:rPr>
          <w:szCs w:val="28"/>
        </w:rPr>
      </w:pPr>
      <w:r w:rsidRPr="00100416">
        <w:rPr>
          <w:szCs w:val="28"/>
        </w:rPr>
        <w:t xml:space="preserve">  </w:t>
      </w:r>
    </w:p>
    <w:p w:rsidR="00F04CCE" w:rsidRPr="00D6021A" w:rsidRDefault="00F04CCE" w:rsidP="00D6021A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021A">
        <w:rPr>
          <w:rFonts w:ascii="Times New Roman" w:hAnsi="Times New Roman"/>
          <w:sz w:val="28"/>
          <w:szCs w:val="28"/>
        </w:rPr>
        <w:t>2. Согласно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28.12.2010 года № 190н  расходы на приобретение объектов, относящихся к основным средствам, осуществляются за счет статьи 310 "Увеличение стоимости основных средств" КОСГУ, а расходы на приобретение объектов, относящихся к материальным запасам, - за счет статьи 340 "Увеличение стоимости материальных запасов" КОСГУ.  МБОУ Оравская СОШ</w:t>
      </w:r>
      <w:r w:rsidRPr="00D6021A">
        <w:rPr>
          <w:rFonts w:ascii="Times New Roman" w:hAnsi="Times New Roman"/>
          <w:color w:val="000000"/>
          <w:sz w:val="28"/>
          <w:szCs w:val="28"/>
        </w:rPr>
        <w:t xml:space="preserve"> Чановского района Новосибирской области  приобрела кресло стоимостью </w:t>
      </w:r>
      <w:r w:rsidRPr="00D6021A">
        <w:rPr>
          <w:rFonts w:ascii="Times New Roman" w:hAnsi="Times New Roman"/>
          <w:b/>
          <w:color w:val="000000"/>
          <w:sz w:val="28"/>
          <w:szCs w:val="28"/>
        </w:rPr>
        <w:t xml:space="preserve">2625 </w:t>
      </w:r>
      <w:r w:rsidRPr="00D6021A">
        <w:rPr>
          <w:rFonts w:ascii="Times New Roman" w:hAnsi="Times New Roman"/>
          <w:color w:val="000000"/>
          <w:sz w:val="28"/>
          <w:szCs w:val="28"/>
        </w:rPr>
        <w:t xml:space="preserve">рублей и тумбочку стоимостью </w:t>
      </w:r>
      <w:r w:rsidRPr="00D6021A">
        <w:rPr>
          <w:rFonts w:ascii="Times New Roman" w:hAnsi="Times New Roman"/>
          <w:b/>
          <w:color w:val="000000"/>
          <w:sz w:val="28"/>
          <w:szCs w:val="28"/>
        </w:rPr>
        <w:t>3150</w:t>
      </w:r>
      <w:r w:rsidRPr="00D6021A">
        <w:rPr>
          <w:rFonts w:ascii="Times New Roman" w:hAnsi="Times New Roman"/>
          <w:color w:val="000000"/>
          <w:sz w:val="28"/>
          <w:szCs w:val="28"/>
        </w:rPr>
        <w:t xml:space="preserve"> рублей, оплату произвела платежными поручениями № 4048 от 23.12.2011 года и № 4047 от 23.12.2011 года, по с/ф №215 от 22.12.2011 года и с/ф № 214 от 22.12.2011 года, товарными накладными №215 от 22.12.2011 года и № 215 от 22.12.2011 года за счет подстатьи </w:t>
      </w:r>
      <w:r w:rsidRPr="00D6021A">
        <w:rPr>
          <w:rFonts w:ascii="Times New Roman" w:hAnsi="Times New Roman"/>
          <w:sz w:val="28"/>
          <w:szCs w:val="28"/>
        </w:rPr>
        <w:t>340</w:t>
      </w:r>
      <w:r w:rsidRPr="00D6021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6021A">
        <w:rPr>
          <w:rFonts w:ascii="Times New Roman" w:hAnsi="Times New Roman"/>
          <w:sz w:val="28"/>
          <w:szCs w:val="28"/>
        </w:rPr>
        <w:t>Увеличение стоимости материальных запасов</w:t>
      </w:r>
      <w:r w:rsidRPr="00D602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Pr="00D6021A">
        <w:rPr>
          <w:rFonts w:ascii="Times New Roman" w:hAnsi="Times New Roman"/>
          <w:sz w:val="28"/>
          <w:szCs w:val="28"/>
        </w:rPr>
        <w:t xml:space="preserve"> При принятии решения об отнесения объекта к основным средствам одновременно должны выполняться критерии отнесения объекта к основным средствам, установленные п.п. 38, 39, 41 Инструкции N 157н.   Одним из главных критериев отнесения объектов к основным средствам является условие выполнения ими самостоятельных функций (п. 41 Инструкции N 157н). Поэтому очевидно, что кресло и тумбочка являются объектами  основных средств, так как выполняют свои функции самостоятельно, следовательно, расходы</w:t>
      </w:r>
      <w:r w:rsidRPr="00D6021A">
        <w:rPr>
          <w:rFonts w:ascii="Times New Roman" w:hAnsi="Times New Roman"/>
          <w:color w:val="000000"/>
          <w:sz w:val="28"/>
          <w:szCs w:val="28"/>
        </w:rPr>
        <w:t xml:space="preserve"> подлежат отнесению на подстатью 310 "Увеличение стоимости основных средств" КОСГУ.</w:t>
      </w:r>
      <w:r w:rsidRPr="00D6021A">
        <w:rPr>
          <w:rFonts w:ascii="Times New Roman" w:hAnsi="Times New Roman"/>
          <w:b/>
          <w:sz w:val="28"/>
          <w:szCs w:val="28"/>
        </w:rPr>
        <w:t xml:space="preserve"> </w:t>
      </w:r>
      <w:r w:rsidRPr="00D6021A">
        <w:rPr>
          <w:rFonts w:ascii="Times New Roman" w:hAnsi="Times New Roman"/>
          <w:sz w:val="28"/>
          <w:szCs w:val="28"/>
        </w:rPr>
        <w:t xml:space="preserve">Сумма выявленного нарушения составила </w:t>
      </w:r>
      <w:r w:rsidRPr="00CE0B7C">
        <w:rPr>
          <w:rFonts w:ascii="Times New Roman" w:hAnsi="Times New Roman"/>
          <w:b/>
          <w:sz w:val="28"/>
          <w:szCs w:val="28"/>
        </w:rPr>
        <w:t xml:space="preserve">5775 </w:t>
      </w:r>
      <w:r w:rsidRPr="00D6021A">
        <w:rPr>
          <w:rFonts w:ascii="Times New Roman" w:hAnsi="Times New Roman"/>
          <w:sz w:val="28"/>
          <w:szCs w:val="28"/>
        </w:rPr>
        <w:t xml:space="preserve"> рублей.</w:t>
      </w:r>
    </w:p>
    <w:p w:rsidR="00F04CCE" w:rsidRPr="00100416" w:rsidRDefault="00F04CCE" w:rsidP="00860A94">
      <w:pPr>
        <w:tabs>
          <w:tab w:val="left" w:pos="720"/>
        </w:tabs>
        <w:rPr>
          <w:b/>
          <w:szCs w:val="28"/>
        </w:rPr>
      </w:pPr>
      <w:r w:rsidRPr="00100416">
        <w:rPr>
          <w:b/>
          <w:szCs w:val="28"/>
        </w:rPr>
        <w:t xml:space="preserve">     </w:t>
      </w:r>
    </w:p>
    <w:p w:rsidR="00F04CCE" w:rsidRPr="00100416" w:rsidRDefault="00F04CCE" w:rsidP="00D6021A">
      <w:pPr>
        <w:ind w:firstLine="0"/>
        <w:rPr>
          <w:szCs w:val="28"/>
        </w:rPr>
      </w:pPr>
      <w:r>
        <w:rPr>
          <w:szCs w:val="28"/>
        </w:rPr>
        <w:t xml:space="preserve">    3</w:t>
      </w:r>
      <w:r w:rsidRPr="00100416">
        <w:rPr>
          <w:szCs w:val="28"/>
        </w:rPr>
        <w:t xml:space="preserve">. В соответствии с положениями статьи 15 Федерального закона от 23.11.21009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энергетическое обследование может проводиться в отношении продукции, технологического процесса, а также юридического лица, индивидуального предпринимателя. При этом в силу положений части 1 статьи 16  вышеназванного закона для организаций с участием муниципального образования  проведение энергетического обследования является </w:t>
      </w:r>
      <w:r w:rsidRPr="00100416">
        <w:rPr>
          <w:b/>
          <w:szCs w:val="28"/>
        </w:rPr>
        <w:t xml:space="preserve">обязательным, то есть является нормативным предписанием по эксплуатации имущества.  </w:t>
      </w:r>
      <w:r w:rsidRPr="00100416">
        <w:rPr>
          <w:szCs w:val="28"/>
        </w:rPr>
        <w:t>Согласно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180н, 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 необходимо производить за счет  подстатьи 225 «Работы, услуги по содержанию имущества».</w:t>
      </w:r>
      <w:r w:rsidRPr="00100416">
        <w:rPr>
          <w:b/>
          <w:szCs w:val="28"/>
        </w:rPr>
        <w:t xml:space="preserve"> </w:t>
      </w:r>
      <w:r w:rsidRPr="00D6021A">
        <w:rPr>
          <w:szCs w:val="28"/>
        </w:rPr>
        <w:t>Ор</w:t>
      </w:r>
      <w:r w:rsidRPr="00100416">
        <w:rPr>
          <w:szCs w:val="28"/>
        </w:rPr>
        <w:t xml:space="preserve">авская школа заключило с ООО «РосЭкоАудит» договор № 156 от 23.03.2012 года  на проведение энергетического обследования и получения  энергетического паспорта  на общую сумму </w:t>
      </w:r>
      <w:r w:rsidRPr="00420AE7">
        <w:rPr>
          <w:b/>
          <w:szCs w:val="28"/>
        </w:rPr>
        <w:t>24 500</w:t>
      </w:r>
      <w:r w:rsidRPr="00100416">
        <w:rPr>
          <w:szCs w:val="28"/>
        </w:rPr>
        <w:t xml:space="preserve"> рублей.  По договору была произведена предоплата поручением № 76 от   13.04.2012 года по счету № 105 от 22.03.2012 года в размере </w:t>
      </w:r>
      <w:r w:rsidRPr="00420AE7">
        <w:rPr>
          <w:szCs w:val="28"/>
        </w:rPr>
        <w:t>7 350</w:t>
      </w:r>
      <w:r w:rsidRPr="00100416">
        <w:rPr>
          <w:szCs w:val="28"/>
        </w:rPr>
        <w:t xml:space="preserve"> рублей. После выполнения  работ исполнителем (ООО «РомЭкоАудит») представлен акт сдачи-приема выполненных работ № 106  от 14.06.2012 года и выставлен счет к оплате  за № 106 от 14.06.2012 года.   Школа двумя платежными поручениями (№ 144 от 27.06.2012 года на сумму 9 800 рублей и № 147 от 27.06.2012 года на сумму 7 350 рублей) произвела оплата  оставшейся суммы.  </w:t>
      </w:r>
    </w:p>
    <w:p w:rsidR="00F04CCE" w:rsidRPr="00100416" w:rsidRDefault="00F04CCE" w:rsidP="00D6021A">
      <w:pPr>
        <w:ind w:firstLine="0"/>
        <w:rPr>
          <w:szCs w:val="28"/>
        </w:rPr>
      </w:pPr>
      <w:r w:rsidRPr="00100416">
        <w:rPr>
          <w:szCs w:val="28"/>
        </w:rPr>
        <w:t xml:space="preserve">Расходы по энергетическому обследованию в общей сумме </w:t>
      </w:r>
      <w:r w:rsidRPr="00100416">
        <w:rPr>
          <w:b/>
          <w:szCs w:val="28"/>
        </w:rPr>
        <w:t>24 500 рублей</w:t>
      </w:r>
      <w:r w:rsidRPr="00100416">
        <w:rPr>
          <w:szCs w:val="28"/>
        </w:rPr>
        <w:t xml:space="preserve"> согласно журнала  операций № 4 были отнесены на статью 226 «Прочие работы, услуги» классификации операций сектора государственного управления (КОСГУ), что  является нарушением 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180н.</w:t>
      </w:r>
    </w:p>
    <w:p w:rsidR="00F04CCE" w:rsidRPr="00100416" w:rsidRDefault="00F04CCE" w:rsidP="00860A94">
      <w:pPr>
        <w:rPr>
          <w:szCs w:val="28"/>
        </w:rPr>
      </w:pPr>
    </w:p>
    <w:p w:rsidR="00F04CCE" w:rsidRPr="00100416" w:rsidRDefault="00F04CCE" w:rsidP="00860A94">
      <w:pPr>
        <w:tabs>
          <w:tab w:val="left" w:pos="720"/>
        </w:tabs>
        <w:rPr>
          <w:b/>
          <w:szCs w:val="28"/>
        </w:rPr>
      </w:pPr>
    </w:p>
    <w:p w:rsidR="00F04CCE" w:rsidRPr="00B97DC6" w:rsidRDefault="00F04CCE" w:rsidP="00110863">
      <w:pPr>
        <w:rPr>
          <w:b/>
          <w:szCs w:val="28"/>
        </w:rPr>
      </w:pPr>
      <w:r w:rsidRPr="00B97DC6">
        <w:rPr>
          <w:b/>
          <w:szCs w:val="28"/>
        </w:rPr>
        <w:t>2.  Правомерность использования средств местного бюджета на оплату труда.</w:t>
      </w:r>
    </w:p>
    <w:p w:rsidR="00F04CCE" w:rsidRPr="00B97DC6" w:rsidRDefault="00F04CCE" w:rsidP="00110863">
      <w:pPr>
        <w:tabs>
          <w:tab w:val="left" w:pos="720"/>
        </w:tabs>
        <w:rPr>
          <w:color w:val="000000"/>
          <w:szCs w:val="28"/>
        </w:rPr>
      </w:pPr>
    </w:p>
    <w:p w:rsidR="00F04CCE" w:rsidRPr="00B97DC6" w:rsidRDefault="00F04CCE" w:rsidP="001B65F3">
      <w:pPr>
        <w:ind w:firstLine="426"/>
        <w:rPr>
          <w:szCs w:val="28"/>
        </w:rPr>
      </w:pPr>
      <w:r w:rsidRPr="00B97DC6">
        <w:rPr>
          <w:b/>
          <w:szCs w:val="28"/>
        </w:rPr>
        <w:t xml:space="preserve"> </w:t>
      </w:r>
      <w:r w:rsidRPr="00B97DC6">
        <w:rPr>
          <w:color w:val="000000"/>
          <w:szCs w:val="28"/>
        </w:rPr>
        <w:t xml:space="preserve">Школой </w:t>
      </w:r>
      <w:r>
        <w:rPr>
          <w:color w:val="000000"/>
          <w:szCs w:val="28"/>
        </w:rPr>
        <w:t>были допущены нарушения в начислении заработной платы на общую сумму</w:t>
      </w:r>
      <w:r w:rsidRPr="00100416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61 496 рублей.</w:t>
      </w:r>
      <w:r w:rsidRPr="00100416">
        <w:rPr>
          <w:color w:val="000000"/>
          <w:szCs w:val="28"/>
        </w:rPr>
        <w:t xml:space="preserve">  В соответствии с    положением   «О внутреннем контроле» комиссией   МБУ «ЦБМИО» </w:t>
      </w:r>
      <w:r>
        <w:rPr>
          <w:color w:val="000000"/>
          <w:szCs w:val="28"/>
        </w:rPr>
        <w:t xml:space="preserve">в январе 2013 года </w:t>
      </w:r>
      <w:r w:rsidRPr="00100416">
        <w:rPr>
          <w:color w:val="000000"/>
          <w:szCs w:val="28"/>
        </w:rPr>
        <w:t xml:space="preserve"> проведена  проверка  правильности осуществления расчетов по оплате труда работников  МБОУ  Оравская   СОШ за период 2011 – 2012</w:t>
      </w:r>
      <w:r>
        <w:rPr>
          <w:color w:val="000000"/>
          <w:szCs w:val="28"/>
        </w:rPr>
        <w:t xml:space="preserve"> годы.  </w:t>
      </w:r>
      <w:r w:rsidRPr="00100416">
        <w:rPr>
          <w:color w:val="000000"/>
          <w:szCs w:val="28"/>
        </w:rPr>
        <w:t xml:space="preserve"> В январе-феврале  2013 года  излишне выплаченные суммы в </w:t>
      </w:r>
      <w:r>
        <w:rPr>
          <w:color w:val="000000"/>
          <w:szCs w:val="28"/>
        </w:rPr>
        <w:t xml:space="preserve">полном объеме </w:t>
      </w:r>
      <w:r w:rsidRPr="00100416">
        <w:rPr>
          <w:color w:val="000000"/>
          <w:szCs w:val="28"/>
        </w:rPr>
        <w:t xml:space="preserve">  по заявлениям работников удержаны с их заработной платы, то есть выявленные нарушения  устранены до начала проверки.</w:t>
      </w:r>
      <w:r>
        <w:rPr>
          <w:color w:val="000000"/>
          <w:szCs w:val="28"/>
        </w:rPr>
        <w:t xml:space="preserve"> </w:t>
      </w:r>
      <w:r w:rsidRPr="00100416">
        <w:rPr>
          <w:color w:val="000000"/>
          <w:szCs w:val="28"/>
        </w:rPr>
        <w:t xml:space="preserve">   </w:t>
      </w:r>
    </w:p>
    <w:p w:rsidR="00F04CCE" w:rsidRPr="00B97DC6" w:rsidRDefault="00F04CCE" w:rsidP="001B65F3">
      <w:pPr>
        <w:ind w:firstLine="426"/>
        <w:rPr>
          <w:szCs w:val="28"/>
        </w:rPr>
      </w:pPr>
      <w:r w:rsidRPr="00B97DC6">
        <w:rPr>
          <w:szCs w:val="28"/>
        </w:rPr>
        <w:t xml:space="preserve">    </w:t>
      </w:r>
    </w:p>
    <w:p w:rsidR="00F04CCE" w:rsidRPr="00B97DC6" w:rsidRDefault="00F04CCE" w:rsidP="000A7FE7">
      <w:pPr>
        <w:spacing w:line="230" w:lineRule="auto"/>
        <w:rPr>
          <w:b/>
          <w:szCs w:val="28"/>
        </w:rPr>
      </w:pPr>
      <w:r w:rsidRPr="00B97DC6">
        <w:rPr>
          <w:b/>
          <w:szCs w:val="28"/>
        </w:rPr>
        <w:t>3. Своевременность исполнения обязанностей по уплате обязательных платежей.</w:t>
      </w:r>
    </w:p>
    <w:p w:rsidR="00F04CCE" w:rsidRPr="00B97DC6" w:rsidRDefault="00F04CCE" w:rsidP="000A7FE7">
      <w:pPr>
        <w:spacing w:line="230" w:lineRule="auto"/>
        <w:rPr>
          <w:b/>
          <w:szCs w:val="28"/>
        </w:rPr>
      </w:pPr>
    </w:p>
    <w:p w:rsidR="00F04CCE" w:rsidRPr="00B97DC6" w:rsidRDefault="00F04CCE" w:rsidP="00453962">
      <w:pPr>
        <w:spacing w:line="230" w:lineRule="auto"/>
        <w:rPr>
          <w:szCs w:val="28"/>
        </w:rPr>
      </w:pPr>
      <w:r w:rsidRPr="00B97DC6">
        <w:rPr>
          <w:b/>
          <w:szCs w:val="28"/>
        </w:rPr>
        <w:t xml:space="preserve">   </w:t>
      </w:r>
      <w:r w:rsidRPr="00B97DC6">
        <w:rPr>
          <w:szCs w:val="28"/>
        </w:rPr>
        <w:t xml:space="preserve">В течение </w:t>
      </w:r>
      <w:r>
        <w:rPr>
          <w:szCs w:val="28"/>
        </w:rPr>
        <w:t xml:space="preserve">2012 года </w:t>
      </w:r>
      <w:r w:rsidRPr="00B97DC6">
        <w:rPr>
          <w:szCs w:val="28"/>
        </w:rPr>
        <w:t xml:space="preserve"> школой допускались случаи несвоевременной уплаты сумм налогов и взносов (страховых взносов в ПФ РФ, налога на имущество), за что им соответственно было произ</w:t>
      </w:r>
      <w:r>
        <w:rPr>
          <w:szCs w:val="28"/>
        </w:rPr>
        <w:t>ведено начисление пени</w:t>
      </w:r>
      <w:r w:rsidRPr="00B97DC6">
        <w:rPr>
          <w:szCs w:val="28"/>
        </w:rPr>
        <w:t>. Учреждением уплата начисленных сумм пени была произведена за счет статьи КОСГУ 290 «Про</w:t>
      </w:r>
      <w:r>
        <w:rPr>
          <w:szCs w:val="28"/>
        </w:rPr>
        <w:t xml:space="preserve">чие расходы» в общей сумме 7 625 рублей 94 копейки. </w:t>
      </w:r>
      <w:r w:rsidRPr="00B97DC6">
        <w:rPr>
          <w:szCs w:val="28"/>
        </w:rPr>
        <w:t xml:space="preserve"> Уплата пени  свидетельствует о неэффективном использовании бюджетных средств  в связи с тем, что является, как правило, следствием ненадлежащего исполнения бухгалтерской службой своих должностных обязанностей.    </w:t>
      </w:r>
    </w:p>
    <w:p w:rsidR="00F04CCE" w:rsidRPr="00B97DC6" w:rsidRDefault="00F04CCE" w:rsidP="001B65F3">
      <w:pPr>
        <w:ind w:firstLine="426"/>
        <w:rPr>
          <w:szCs w:val="28"/>
        </w:rPr>
      </w:pPr>
      <w:r w:rsidRPr="00100416">
        <w:rPr>
          <w:b/>
          <w:szCs w:val="28"/>
        </w:rPr>
        <w:t xml:space="preserve">          </w:t>
      </w:r>
    </w:p>
    <w:p w:rsidR="00F04CCE" w:rsidRPr="00B97DC6" w:rsidRDefault="00F04CCE" w:rsidP="001B65F3">
      <w:pPr>
        <w:spacing w:line="230" w:lineRule="auto"/>
        <w:rPr>
          <w:szCs w:val="28"/>
        </w:rPr>
      </w:pPr>
    </w:p>
    <w:p w:rsidR="00F04CCE" w:rsidRPr="00B97DC6" w:rsidRDefault="00F04CCE" w:rsidP="00FF341A">
      <w:pPr>
        <w:rPr>
          <w:b/>
          <w:szCs w:val="28"/>
        </w:rPr>
      </w:pPr>
      <w:r>
        <w:rPr>
          <w:b/>
          <w:szCs w:val="28"/>
        </w:rPr>
        <w:t>4</w:t>
      </w:r>
      <w:r w:rsidRPr="00B97DC6">
        <w:rPr>
          <w:b/>
          <w:szCs w:val="28"/>
        </w:rPr>
        <w:t>. Проверка учёта  основных средств.</w:t>
      </w:r>
    </w:p>
    <w:p w:rsidR="00F04CCE" w:rsidRPr="00B97DC6" w:rsidRDefault="00F04CCE" w:rsidP="00FF341A">
      <w:pPr>
        <w:rPr>
          <w:b/>
          <w:szCs w:val="28"/>
        </w:rPr>
      </w:pPr>
    </w:p>
    <w:p w:rsidR="00F04CCE" w:rsidRPr="00B97DC6" w:rsidRDefault="00F04CCE" w:rsidP="00FF341A">
      <w:pPr>
        <w:rPr>
          <w:bCs/>
        </w:rPr>
      </w:pPr>
      <w:r>
        <w:t xml:space="preserve">4.1. </w:t>
      </w:r>
      <w:r w:rsidRPr="00B97DC6">
        <w:t>При выборочной проверке порядка учета основных средств  установлено, что для учета основных средств в</w:t>
      </w:r>
      <w:r>
        <w:t xml:space="preserve"> Оравской СОШ </w:t>
      </w:r>
      <w:r w:rsidRPr="00B97DC6">
        <w:t xml:space="preserve"> используется  «Инвентарная карточка учета о</w:t>
      </w:r>
      <w:r>
        <w:t xml:space="preserve">сновных средств» форма  0504031,  но на </w:t>
      </w:r>
      <w:r w:rsidRPr="00B97DC6">
        <w:t xml:space="preserve"> объекты основных средств карточки заполнены не в полном о</w:t>
      </w:r>
      <w:r>
        <w:t>бъеме. Было  проанализировано 32</w:t>
      </w:r>
      <w:r w:rsidRPr="00B97DC6">
        <w:t xml:space="preserve"> инвентарных карточек учета основных средств, в результате выявлены следующие нарушения</w:t>
      </w:r>
      <w:r w:rsidRPr="00B97DC6">
        <w:rPr>
          <w:szCs w:val="28"/>
        </w:rPr>
        <w:t xml:space="preserve"> Приказа Минфина РФ от 15 декабря 2010 г. N 173н</w:t>
      </w:r>
      <w:r w:rsidRPr="00B97DC6">
        <w:t>:</w:t>
      </w:r>
    </w:p>
    <w:p w:rsidR="00F04CCE" w:rsidRPr="00100416" w:rsidRDefault="00F04CCE" w:rsidP="0095446E">
      <w:r>
        <w:t xml:space="preserve"> -</w:t>
      </w:r>
      <w:r w:rsidRPr="00100416">
        <w:t xml:space="preserve">во всех </w:t>
      </w:r>
      <w:r>
        <w:t xml:space="preserve">проверенных </w:t>
      </w:r>
      <w:r w:rsidRPr="00100416">
        <w:t xml:space="preserve">инвентарных карточках учета основных средств неверно указывался номер амортизационной группы; </w:t>
      </w:r>
    </w:p>
    <w:p w:rsidR="00F04CCE" w:rsidRPr="00100416" w:rsidRDefault="00F04CCE" w:rsidP="0095446E">
      <w:r w:rsidRPr="00100416">
        <w:t xml:space="preserve">- в 22-х инвентарных карточках учета основных средств не указывался </w:t>
      </w:r>
    </w:p>
    <w:p w:rsidR="00F04CCE" w:rsidRDefault="00F04CCE" w:rsidP="001B65F3">
      <w:r w:rsidRPr="00100416">
        <w:t>срок полезного использования</w:t>
      </w:r>
      <w:r>
        <w:t>.</w:t>
      </w:r>
    </w:p>
    <w:p w:rsidR="00F04CCE" w:rsidRDefault="00F04CCE" w:rsidP="0044304D">
      <w:pPr>
        <w:ind w:firstLine="0"/>
      </w:pPr>
      <w:r>
        <w:rPr>
          <w:szCs w:val="28"/>
        </w:rPr>
        <w:t xml:space="preserve">        4.2. </w:t>
      </w:r>
      <w:r w:rsidRPr="00100416">
        <w:rPr>
          <w:szCs w:val="28"/>
        </w:rPr>
        <w:t>В ходе выборочной проверки учета основных средств было установлено, что, монитор стоимостью 5290 рублей (инвентарная карточка №9) и системный блок стоимостью 19190 рублей (инвентарная карточка №11) были учтены в составе объектов основных средств</w:t>
      </w:r>
      <w:r>
        <w:rPr>
          <w:szCs w:val="28"/>
        </w:rPr>
        <w:t xml:space="preserve"> раздельно, их следовало </w:t>
      </w:r>
      <w:r w:rsidRPr="00100416">
        <w:rPr>
          <w:szCs w:val="28"/>
        </w:rPr>
        <w:t xml:space="preserve"> поставить на учет как цельный объект – компьютер</w:t>
      </w:r>
      <w:r>
        <w:rPr>
          <w:szCs w:val="28"/>
        </w:rPr>
        <w:t>.</w:t>
      </w:r>
    </w:p>
    <w:p w:rsidR="00F04CCE" w:rsidRPr="00B97DC6" w:rsidRDefault="00F04CCE" w:rsidP="001B65F3"/>
    <w:p w:rsidR="00F04CCE" w:rsidRPr="00B97DC6" w:rsidRDefault="00F04CCE" w:rsidP="00AD6270">
      <w:pPr>
        <w:ind w:firstLine="0"/>
        <w:rPr>
          <w:color w:val="000000"/>
          <w:szCs w:val="28"/>
        </w:rPr>
      </w:pPr>
      <w:r w:rsidRPr="00B97DC6">
        <w:t xml:space="preserve">   </w:t>
      </w:r>
    </w:p>
    <w:p w:rsidR="00F04CCE" w:rsidRPr="00B97DC6" w:rsidRDefault="00F04CCE" w:rsidP="00E91A62">
      <w:pPr>
        <w:rPr>
          <w:b/>
          <w:szCs w:val="28"/>
        </w:rPr>
      </w:pPr>
    </w:p>
    <w:p w:rsidR="00F04CCE" w:rsidRPr="00B97DC6" w:rsidRDefault="00F04CCE" w:rsidP="00D65921">
      <w:pPr>
        <w:ind w:left="180" w:firstLine="0"/>
        <w:rPr>
          <w:b/>
          <w:szCs w:val="28"/>
        </w:rPr>
      </w:pPr>
      <w:r>
        <w:rPr>
          <w:b/>
          <w:szCs w:val="28"/>
        </w:rPr>
        <w:t>5</w:t>
      </w:r>
      <w:r w:rsidRPr="00B97DC6">
        <w:rPr>
          <w:b/>
          <w:szCs w:val="28"/>
        </w:rPr>
        <w:t>. Проверка расчетов с подотчетным</w:t>
      </w:r>
      <w:r>
        <w:rPr>
          <w:b/>
          <w:szCs w:val="28"/>
        </w:rPr>
        <w:t>и лицами</w:t>
      </w:r>
      <w:r w:rsidRPr="00B97DC6">
        <w:rPr>
          <w:b/>
          <w:szCs w:val="28"/>
        </w:rPr>
        <w:t>.</w:t>
      </w:r>
    </w:p>
    <w:p w:rsidR="00F04CCE" w:rsidRDefault="00F04CCE" w:rsidP="00000E70">
      <w:pPr>
        <w:pStyle w:val="ListParagraph"/>
        <w:widowControl/>
        <w:ind w:left="0" w:firstLine="0"/>
        <w:rPr>
          <w:b/>
          <w:szCs w:val="28"/>
        </w:rPr>
      </w:pPr>
    </w:p>
    <w:p w:rsidR="00F04CCE" w:rsidRPr="00100416" w:rsidRDefault="00F04CCE" w:rsidP="00000E70">
      <w:pPr>
        <w:pStyle w:val="ListParagraph"/>
        <w:widowControl/>
        <w:ind w:left="0" w:firstLine="0"/>
      </w:pPr>
      <w:r w:rsidRPr="00B97DC6">
        <w:t xml:space="preserve">    При проверке </w:t>
      </w:r>
      <w:r w:rsidRPr="00B97DC6">
        <w:rPr>
          <w:bCs/>
        </w:rPr>
        <w:t xml:space="preserve">заполнения авансового отчета подотчетным лицом, а также требований к документам, прилагаемым к авансовому отчету, </w:t>
      </w:r>
      <w:r>
        <w:rPr>
          <w:bCs/>
        </w:rPr>
        <w:t xml:space="preserve">было </w:t>
      </w:r>
      <w:r>
        <w:t xml:space="preserve">выявлено, что некоторые авансовые отчеты  не подписаны бухгалтером и подотчетным лицом.  Данные нарушения носили </w:t>
      </w:r>
      <w:r w:rsidRPr="00100416">
        <w:t xml:space="preserve"> устранимый характер и были исправлены в ходе проверки.</w:t>
      </w:r>
    </w:p>
    <w:p w:rsidR="00F04CCE" w:rsidRPr="00B97DC6" w:rsidRDefault="00F04CCE" w:rsidP="00543C1B">
      <w:pPr>
        <w:spacing w:before="100" w:beforeAutospacing="1" w:after="100" w:afterAutospacing="1"/>
        <w:ind w:firstLine="180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 6</w:t>
      </w:r>
      <w:r w:rsidRPr="00B97DC6">
        <w:rPr>
          <w:b/>
          <w:bCs/>
          <w:kern w:val="36"/>
          <w:szCs w:val="28"/>
        </w:rPr>
        <w:t>. Правильность оформления путевых  листов и списания ГСМ.</w:t>
      </w:r>
    </w:p>
    <w:p w:rsidR="00F04CCE" w:rsidRPr="00B97DC6" w:rsidRDefault="00F04CCE" w:rsidP="004E16B8">
      <w:pPr>
        <w:spacing w:before="100" w:beforeAutospacing="1" w:after="100" w:afterAutospacing="1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Оравская СОШ </w:t>
      </w:r>
      <w:r w:rsidRPr="00B97DC6">
        <w:rPr>
          <w:bCs/>
          <w:kern w:val="36"/>
          <w:szCs w:val="28"/>
        </w:rPr>
        <w:t xml:space="preserve"> самостоятельно осуществляет перевозки учащихся автобусом марки КАВЗ-397653, 2007 года выпуска, государственный номерной знак Е 464 МЕ. </w:t>
      </w:r>
    </w:p>
    <w:p w:rsidR="00F04CCE" w:rsidRPr="00B97DC6" w:rsidRDefault="00F04CCE" w:rsidP="00A30AD7">
      <w:pPr>
        <w:widowControl/>
        <w:spacing w:before="100" w:beforeAutospacing="1" w:after="100" w:afterAutospacing="1"/>
        <w:ind w:firstLine="0"/>
        <w:contextualSpacing/>
        <w:outlineLvl w:val="0"/>
      </w:pPr>
      <w:r w:rsidRPr="00B97DC6">
        <w:t xml:space="preserve">        Приказом Минтранса России от 18.09.2008 N 152 утверждены обязательные реквизиты путевого листа и порядок его заполнения.  Отсутствие отдельных из указанных реквизитов будет расцениваться как оформление первичных документов с нарушением установленных правил. В ходе проверки были выявлены нарушения  в части  заполнения форм путевых листов, а именно:</w:t>
      </w:r>
    </w:p>
    <w:p w:rsidR="00F04CCE" w:rsidRPr="00B97DC6" w:rsidRDefault="00F04CCE" w:rsidP="004E16B8">
      <w:pPr>
        <w:pStyle w:val="blocktext"/>
        <w:jc w:val="both"/>
        <w:rPr>
          <w:sz w:val="28"/>
        </w:rPr>
      </w:pPr>
      <w:r>
        <w:rPr>
          <w:b/>
          <w:sz w:val="28"/>
        </w:rPr>
        <w:t>6</w:t>
      </w:r>
      <w:r w:rsidRPr="00B97DC6">
        <w:rPr>
          <w:b/>
          <w:sz w:val="28"/>
        </w:rPr>
        <w:t>.</w:t>
      </w:r>
      <w:r>
        <w:rPr>
          <w:b/>
          <w:sz w:val="28"/>
        </w:rPr>
        <w:t>1</w:t>
      </w:r>
      <w:r w:rsidRPr="00B97DC6">
        <w:rPr>
          <w:sz w:val="28"/>
        </w:rPr>
        <w:t>.</w:t>
      </w:r>
      <w:r w:rsidRPr="00B97DC6">
        <w:rPr>
          <w:sz w:val="28"/>
          <w:szCs w:val="28"/>
        </w:rPr>
        <w:t xml:space="preserve"> В письме Минфина России  от 03.02.2006 N 03-03-04/2/23 указано, что первичные документы должны составляться таким образом и с такой регулярностью, чтобы на их основании можно было судить об обоснованности произведенных расходов по ГСМ, поскольку отсутствие данных о маршруте следования не позволяет судить о том, что автомобиль был использован именно в служебных целях. В результате невозможно проконтролировать пробег автомобиля.  В нарушение вышен</w:t>
      </w:r>
      <w:r>
        <w:rPr>
          <w:sz w:val="28"/>
          <w:szCs w:val="28"/>
        </w:rPr>
        <w:t>азванного  письма Оравская СОШ</w:t>
      </w:r>
      <w:r w:rsidRPr="00B97DC6">
        <w:rPr>
          <w:sz w:val="28"/>
          <w:szCs w:val="28"/>
        </w:rPr>
        <w:t xml:space="preserve"> в некоторых случаях не указывала конкретный путь следования.</w:t>
      </w:r>
      <w:r w:rsidRPr="00B97DC6">
        <w:rPr>
          <w:sz w:val="28"/>
        </w:rPr>
        <w:t xml:space="preserve"> </w:t>
      </w:r>
      <w:r w:rsidRPr="00B97DC6">
        <w:rPr>
          <w:sz w:val="28"/>
          <w:szCs w:val="28"/>
        </w:rPr>
        <w:t>В отведенных для этих целей строках и графах должен быть указан конкретный путь следования</w:t>
      </w:r>
      <w:r>
        <w:rPr>
          <w:sz w:val="28"/>
          <w:szCs w:val="28"/>
        </w:rPr>
        <w:t xml:space="preserve">. Такие записи, как "по Чанам" </w:t>
      </w:r>
      <w:r w:rsidRPr="00B97DC6">
        <w:rPr>
          <w:sz w:val="28"/>
          <w:szCs w:val="28"/>
        </w:rPr>
        <w:t xml:space="preserve"> не могут подтвердить производственный характер расходов учреждения (Письмо Минфина России от 20.02.2006 N 03-03-04/1/129).</w:t>
      </w:r>
    </w:p>
    <w:p w:rsidR="00F04CCE" w:rsidRPr="00B97DC6" w:rsidRDefault="00F04CCE" w:rsidP="004E16B8">
      <w:pPr>
        <w:pStyle w:val="blocktext"/>
        <w:jc w:val="both"/>
        <w:rPr>
          <w:sz w:val="28"/>
        </w:rPr>
      </w:pPr>
      <w:r>
        <w:rPr>
          <w:b/>
          <w:sz w:val="28"/>
          <w:szCs w:val="28"/>
        </w:rPr>
        <w:t>6</w:t>
      </w:r>
      <w:r w:rsidRPr="00B97D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B97DC6">
        <w:rPr>
          <w:sz w:val="28"/>
          <w:szCs w:val="28"/>
        </w:rPr>
        <w:t>.Установлены факты отсутствия  подписи лица, пользовавшегося автомобилем. Лицо, пользовавшееся услугами автотранспортного средства, должно подтвердить маршрут движения (откуда, куда, пробег). Данные по заказчику должны быть отражены</w:t>
      </w:r>
      <w:r w:rsidRPr="00B97DC6">
        <w:rPr>
          <w:sz w:val="28"/>
        </w:rPr>
        <w:t>" в графе 13 "В чье распоряжение»</w:t>
      </w:r>
      <w:r w:rsidRPr="00B97DC6">
        <w:rPr>
          <w:sz w:val="28"/>
          <w:szCs w:val="28"/>
        </w:rPr>
        <w:t xml:space="preserve">. </w:t>
      </w:r>
      <w:r w:rsidRPr="00B97DC6">
        <w:rPr>
          <w:sz w:val="28"/>
        </w:rPr>
        <w:t xml:space="preserve"> </w:t>
      </w:r>
    </w:p>
    <w:p w:rsidR="00F04CCE" w:rsidRPr="00100416" w:rsidRDefault="00F04CCE" w:rsidP="00432297">
      <w:pPr>
        <w:pStyle w:val="blocktext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97D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B97DC6">
        <w:rPr>
          <w:sz w:val="28"/>
          <w:szCs w:val="28"/>
        </w:rPr>
        <w:t>. В соответствии с пунктом 1 статьи 20 и статьей</w:t>
      </w:r>
      <w:r w:rsidRPr="00B97DC6">
        <w:rPr>
          <w:sz w:val="28"/>
        </w:rPr>
        <w:t xml:space="preserve"> 23 Федерального закона от 10 декабря 1995 г. № 196-ФЗ «О безопасности дорожного движения», учреждение, которое эксплуатирует транспортные средства, обязано проводить предрейсовые и послерейсовые медицинские осмотры водителей. </w:t>
      </w:r>
      <w:r w:rsidRPr="00B97DC6">
        <w:rPr>
          <w:sz w:val="28"/>
          <w:szCs w:val="28"/>
        </w:rPr>
        <w:t>Предрейсовые медосмотры может проводить только персонал, имеющий соответствующий сертификат, а также медицинские учреждения при наличии лицензии.  На путевой лист ставится штамп, в котором указываются дата и точное время прохождения медицинского осмотра, фамилия,</w:t>
      </w:r>
      <w:r>
        <w:rPr>
          <w:sz w:val="28"/>
          <w:szCs w:val="28"/>
        </w:rPr>
        <w:t xml:space="preserve"> </w:t>
      </w:r>
      <w:r w:rsidRPr="00B97DC6">
        <w:rPr>
          <w:sz w:val="28"/>
          <w:szCs w:val="28"/>
        </w:rPr>
        <w:t xml:space="preserve"> инициалы и подпись медицинского работника, проводившего обсл</w:t>
      </w:r>
      <w:r>
        <w:rPr>
          <w:sz w:val="28"/>
          <w:szCs w:val="28"/>
        </w:rPr>
        <w:t>едование.     Оравская СОШ</w:t>
      </w:r>
      <w:r w:rsidRPr="00B97DC6">
        <w:rPr>
          <w:sz w:val="28"/>
          <w:szCs w:val="28"/>
        </w:rPr>
        <w:t xml:space="preserve"> заключила договор на оплату прохождения предрейсового и послерейсового медицинского осмотра. В путевых листах за   2011</w:t>
      </w:r>
      <w:r>
        <w:rPr>
          <w:sz w:val="28"/>
          <w:szCs w:val="28"/>
        </w:rPr>
        <w:t xml:space="preserve"> и 2012 </w:t>
      </w:r>
      <w:r w:rsidRPr="00B97DC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97DC6">
        <w:rPr>
          <w:sz w:val="28"/>
          <w:szCs w:val="28"/>
        </w:rPr>
        <w:t xml:space="preserve"> было установлено, что </w:t>
      </w:r>
      <w:r>
        <w:rPr>
          <w:sz w:val="28"/>
        </w:rPr>
        <w:t>водитель Оравской СОШ</w:t>
      </w:r>
      <w:r w:rsidRPr="00B97DC6">
        <w:rPr>
          <w:sz w:val="28"/>
        </w:rPr>
        <w:t xml:space="preserve"> не проходил послерейсовый медицинский осмотр.  </w:t>
      </w:r>
    </w:p>
    <w:p w:rsidR="00F04CCE" w:rsidRPr="00100416" w:rsidRDefault="00F04CCE" w:rsidP="00432297">
      <w:pPr>
        <w:pStyle w:val="blocktext"/>
        <w:jc w:val="both"/>
        <w:rPr>
          <w:sz w:val="28"/>
        </w:rPr>
      </w:pPr>
      <w:r w:rsidRPr="0049129C">
        <w:rPr>
          <w:b/>
          <w:sz w:val="28"/>
          <w:szCs w:val="28"/>
        </w:rPr>
        <w:t>6.4.</w:t>
      </w:r>
      <w:r w:rsidRPr="00100416">
        <w:rPr>
          <w:sz w:val="28"/>
          <w:szCs w:val="28"/>
        </w:rPr>
        <w:t xml:space="preserve"> </w:t>
      </w:r>
      <w:r w:rsidRPr="00100416">
        <w:rPr>
          <w:sz w:val="28"/>
        </w:rPr>
        <w:t xml:space="preserve">  В соответствии с пунктом 1 статьи 20 Федерального закона от 10 декабря 1995 г. № 196-ФЗ «О безопасности дорожного движения»,</w:t>
      </w:r>
      <w:r w:rsidRPr="00100416">
        <w:rPr>
          <w:rFonts w:ascii="Calibri" w:hAnsi="Calibri"/>
          <w:sz w:val="22"/>
          <w:szCs w:val="22"/>
        </w:rPr>
        <w:t xml:space="preserve"> </w:t>
      </w:r>
      <w:r w:rsidRPr="00100416">
        <w:rPr>
          <w:sz w:val="28"/>
        </w:rPr>
        <w:t>учреждение, которое эксплуатирует транспортные средства, должно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движения.</w:t>
      </w:r>
      <w:r>
        <w:rPr>
          <w:sz w:val="28"/>
        </w:rPr>
        <w:t xml:space="preserve"> </w:t>
      </w:r>
      <w:r w:rsidRPr="00100416">
        <w:rPr>
          <w:sz w:val="28"/>
        </w:rPr>
        <w:t xml:space="preserve">  В строках, посвященных технической исправности автомобиля, механик должен удостоверять подписью передачу автомобиля водителю в технически исправном состоянии и разрешение на выезд из гаража, а также при возвращении автомобиля на въезд в гараж.</w:t>
      </w:r>
      <w:r>
        <w:rPr>
          <w:sz w:val="28"/>
        </w:rPr>
        <w:t xml:space="preserve"> </w:t>
      </w:r>
      <w:r w:rsidRPr="00100416">
        <w:rPr>
          <w:sz w:val="28"/>
          <w:szCs w:val="28"/>
        </w:rPr>
        <w:t>В ходе проверки заполнения путевых</w:t>
      </w:r>
      <w:r w:rsidRPr="00100416">
        <w:rPr>
          <w:sz w:val="28"/>
        </w:rPr>
        <w:t xml:space="preserve"> листов по данному факту было выявлено</w:t>
      </w:r>
      <w:r>
        <w:rPr>
          <w:sz w:val="28"/>
        </w:rPr>
        <w:t xml:space="preserve">, что </w:t>
      </w:r>
      <w:r w:rsidRPr="00100416">
        <w:rPr>
          <w:sz w:val="28"/>
        </w:rPr>
        <w:t xml:space="preserve"> механик МБОУ Оравская СОШ периодически не проверял техническое состояние автобуса перед выездом из гаража и по возвращению в гараж, подтверждению этому является отсутствие подписей на путевых листах за 2011 год с №1097 по №1116, с №913 по №933.</w:t>
      </w:r>
    </w:p>
    <w:p w:rsidR="00F04CCE" w:rsidRPr="00B97DC6" w:rsidRDefault="00F04CCE" w:rsidP="003E26EC">
      <w:pPr>
        <w:rPr>
          <w:b/>
          <w:szCs w:val="28"/>
        </w:rPr>
      </w:pPr>
      <w:r w:rsidRPr="00B97DC6">
        <w:rPr>
          <w:szCs w:val="28"/>
        </w:rPr>
        <w:t xml:space="preserve">  </w:t>
      </w:r>
    </w:p>
    <w:p w:rsidR="00F04CCE" w:rsidRPr="00B97DC6" w:rsidRDefault="00F04CCE" w:rsidP="00664EF4">
      <w:pPr>
        <w:jc w:val="center"/>
        <w:rPr>
          <w:b/>
          <w:szCs w:val="28"/>
        </w:rPr>
      </w:pPr>
      <w:r w:rsidRPr="00B97DC6">
        <w:rPr>
          <w:b/>
          <w:szCs w:val="28"/>
        </w:rPr>
        <w:t>ВЫВОДЫ.</w:t>
      </w:r>
    </w:p>
    <w:p w:rsidR="00F04CCE" w:rsidRPr="00B97DC6" w:rsidRDefault="00F04CCE" w:rsidP="00F15B73">
      <w:pPr>
        <w:rPr>
          <w:b/>
          <w:szCs w:val="28"/>
        </w:rPr>
      </w:pPr>
    </w:p>
    <w:p w:rsidR="00F04CCE" w:rsidRPr="00B97DC6" w:rsidRDefault="00F04CCE" w:rsidP="00EC54EF">
      <w:pPr>
        <w:rPr>
          <w:szCs w:val="28"/>
        </w:rPr>
      </w:pPr>
      <w:r w:rsidRPr="00B97DC6">
        <w:rPr>
          <w:szCs w:val="28"/>
        </w:rPr>
        <w:t xml:space="preserve">    1. Установлены факты  нарушения  Указаний о порядке применения бюджетной классификации  Российской Федерации, утвержденных приказом Министерства Финансов Российской Федерации от 28.12.2010 года № 190н  (2011 год) и </w:t>
      </w:r>
      <w:r w:rsidRPr="00B97DC6">
        <w:t xml:space="preserve">от 21.12.2011 года № 180н (2012 год) </w:t>
      </w:r>
      <w:r w:rsidRPr="00B97DC6">
        <w:rPr>
          <w:szCs w:val="28"/>
        </w:rPr>
        <w:t xml:space="preserve"> на общую сумму </w:t>
      </w:r>
      <w:r w:rsidRPr="00B97DC6">
        <w:t xml:space="preserve"> </w:t>
      </w:r>
      <w:r w:rsidRPr="00B97DC6">
        <w:rPr>
          <w:szCs w:val="28"/>
        </w:rPr>
        <w:t xml:space="preserve">  </w:t>
      </w:r>
      <w:r>
        <w:rPr>
          <w:b/>
          <w:szCs w:val="28"/>
        </w:rPr>
        <w:t xml:space="preserve">33 455 </w:t>
      </w:r>
      <w:r w:rsidRPr="00B97DC6">
        <w:rPr>
          <w:b/>
          <w:szCs w:val="28"/>
        </w:rPr>
        <w:t>рублей</w:t>
      </w:r>
      <w:r w:rsidRPr="00B97DC6">
        <w:rPr>
          <w:szCs w:val="28"/>
        </w:rPr>
        <w:t>.</w:t>
      </w:r>
    </w:p>
    <w:p w:rsidR="00F04CCE" w:rsidRPr="00B97DC6" w:rsidRDefault="00F04CCE" w:rsidP="00EC54EF">
      <w:pPr>
        <w:rPr>
          <w:szCs w:val="28"/>
        </w:rPr>
      </w:pPr>
    </w:p>
    <w:p w:rsidR="00F04CCE" w:rsidRPr="00B97DC6" w:rsidRDefault="00F04CCE" w:rsidP="00F60D99">
      <w:pPr>
        <w:ind w:left="360" w:firstLine="0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B97DC6">
        <w:rPr>
          <w:szCs w:val="28"/>
        </w:rPr>
        <w:t xml:space="preserve">2. </w:t>
      </w:r>
      <w:r w:rsidRPr="00B97DC6">
        <w:rPr>
          <w:color w:val="000000"/>
          <w:szCs w:val="28"/>
        </w:rPr>
        <w:t>Школой</w:t>
      </w:r>
      <w:r>
        <w:rPr>
          <w:color w:val="000000"/>
          <w:szCs w:val="28"/>
        </w:rPr>
        <w:t xml:space="preserve"> были допущены  нарушения в исчислении заработной платы на общую сумму 61 496 рублей,  но излишне выплаченные суммы до начала проверки были удержаны по результатам проверки внутреннего контроля. </w:t>
      </w:r>
      <w:r w:rsidRPr="00B97DC6">
        <w:rPr>
          <w:color w:val="000000"/>
          <w:szCs w:val="28"/>
        </w:rPr>
        <w:t xml:space="preserve"> </w:t>
      </w:r>
    </w:p>
    <w:p w:rsidR="00F04CCE" w:rsidRDefault="00F04CCE" w:rsidP="007434A2">
      <w:pPr>
        <w:tabs>
          <w:tab w:val="left" w:pos="720"/>
        </w:tabs>
        <w:rPr>
          <w:szCs w:val="28"/>
        </w:rPr>
      </w:pPr>
      <w:r w:rsidRPr="00B97DC6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</w:t>
      </w:r>
    </w:p>
    <w:p w:rsidR="00F04CCE" w:rsidRPr="00B97DC6" w:rsidRDefault="00F04CCE" w:rsidP="007434A2">
      <w:pPr>
        <w:tabs>
          <w:tab w:val="left" w:pos="720"/>
        </w:tabs>
        <w:rPr>
          <w:color w:val="000000"/>
        </w:rPr>
      </w:pPr>
    </w:p>
    <w:p w:rsidR="00F04CCE" w:rsidRPr="00B97DC6" w:rsidRDefault="00F04CCE" w:rsidP="007434A2">
      <w:pPr>
        <w:spacing w:line="230" w:lineRule="auto"/>
        <w:rPr>
          <w:szCs w:val="28"/>
        </w:rPr>
      </w:pPr>
      <w:r>
        <w:rPr>
          <w:szCs w:val="28"/>
        </w:rPr>
        <w:t>3</w:t>
      </w:r>
      <w:r w:rsidRPr="00B97DC6">
        <w:rPr>
          <w:szCs w:val="28"/>
        </w:rPr>
        <w:t>.</w:t>
      </w:r>
      <w:r w:rsidRPr="00B97DC6">
        <w:rPr>
          <w:b/>
          <w:szCs w:val="28"/>
        </w:rPr>
        <w:t xml:space="preserve"> </w:t>
      </w:r>
      <w:r w:rsidRPr="00B97DC6">
        <w:rPr>
          <w:szCs w:val="28"/>
        </w:rPr>
        <w:t xml:space="preserve">В </w:t>
      </w:r>
      <w:r>
        <w:rPr>
          <w:szCs w:val="28"/>
        </w:rPr>
        <w:t xml:space="preserve"> 2012 году </w:t>
      </w:r>
      <w:r w:rsidRPr="00B97DC6">
        <w:rPr>
          <w:szCs w:val="28"/>
        </w:rPr>
        <w:t xml:space="preserve"> школой допускались случаи несвоевременной уплаты сумм налогов и взносов (страховых взносов в ПФ РФ, налога на имущество). </w:t>
      </w:r>
      <w:r>
        <w:rPr>
          <w:szCs w:val="28"/>
        </w:rPr>
        <w:t>За что школе</w:t>
      </w:r>
      <w:r w:rsidRPr="00B97DC6">
        <w:rPr>
          <w:szCs w:val="28"/>
        </w:rPr>
        <w:t xml:space="preserve"> соответственно было произ</w:t>
      </w:r>
      <w:r>
        <w:rPr>
          <w:szCs w:val="28"/>
        </w:rPr>
        <w:t xml:space="preserve">ведено начисление пени в общей сумме 7 625 рублей 94 копейки. </w:t>
      </w:r>
      <w:r w:rsidRPr="00B97DC6">
        <w:rPr>
          <w:szCs w:val="28"/>
        </w:rPr>
        <w:t xml:space="preserve"> </w:t>
      </w:r>
    </w:p>
    <w:p w:rsidR="00F04CCE" w:rsidRPr="00B97DC6" w:rsidRDefault="00F04CCE" w:rsidP="007434A2">
      <w:pPr>
        <w:pStyle w:val="block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97DC6">
        <w:rPr>
          <w:sz w:val="28"/>
          <w:szCs w:val="28"/>
        </w:rPr>
        <w:t xml:space="preserve">.  Выявлены нарушения  в части заполнения форм путевых листов.  </w:t>
      </w:r>
    </w:p>
    <w:p w:rsidR="00F04CCE" w:rsidRPr="00B97DC6" w:rsidRDefault="00F04CCE" w:rsidP="007434A2">
      <w:r w:rsidRPr="00B97DC6">
        <w:rPr>
          <w:szCs w:val="28"/>
        </w:rPr>
        <w:t xml:space="preserve">      </w:t>
      </w:r>
    </w:p>
    <w:p w:rsidR="00F04CCE" w:rsidRPr="00B97DC6" w:rsidRDefault="00F04CCE" w:rsidP="007434A2">
      <w:r>
        <w:rPr>
          <w:szCs w:val="28"/>
        </w:rPr>
        <w:t>5</w:t>
      </w:r>
      <w:r w:rsidRPr="00B97DC6">
        <w:rPr>
          <w:szCs w:val="28"/>
        </w:rPr>
        <w:t xml:space="preserve">. Установлены случаи неполного заполнения всех реквизитов </w:t>
      </w:r>
      <w:r w:rsidRPr="00B97DC6">
        <w:t xml:space="preserve">инвентарных карточках учета основных средств (отсутствует  номер амортизационной группы  и  срок полезного использования).   </w:t>
      </w:r>
    </w:p>
    <w:p w:rsidR="00F04CCE" w:rsidRPr="00B97DC6" w:rsidRDefault="00F04CCE" w:rsidP="007434A2"/>
    <w:p w:rsidR="00F04CCE" w:rsidRDefault="00F04CCE" w:rsidP="00EC54EF">
      <w:pPr>
        <w:rPr>
          <w:szCs w:val="28"/>
        </w:rPr>
      </w:pPr>
      <w:r>
        <w:rPr>
          <w:szCs w:val="28"/>
        </w:rPr>
        <w:t>6. Установлены незначительные  устранимые нарушения в правильности составления авансовых отчетов.</w:t>
      </w:r>
    </w:p>
    <w:p w:rsidR="00F04CCE" w:rsidRPr="00B97DC6" w:rsidRDefault="00F04CCE" w:rsidP="00EC54EF">
      <w:pPr>
        <w:rPr>
          <w:szCs w:val="28"/>
        </w:rPr>
      </w:pPr>
    </w:p>
    <w:p w:rsidR="00F04CCE" w:rsidRDefault="00F04CCE" w:rsidP="00EC54EF">
      <w:pPr>
        <w:jc w:val="center"/>
        <w:rPr>
          <w:b/>
          <w:szCs w:val="28"/>
        </w:rPr>
      </w:pPr>
      <w:r w:rsidRPr="00B97DC6">
        <w:rPr>
          <w:b/>
          <w:szCs w:val="28"/>
        </w:rPr>
        <w:t>ПРЕДЛОЖЕНИЯ:</w:t>
      </w:r>
    </w:p>
    <w:p w:rsidR="00F04CCE" w:rsidRPr="00B97DC6" w:rsidRDefault="00F04CCE" w:rsidP="00EC54EF">
      <w:pPr>
        <w:jc w:val="center"/>
        <w:rPr>
          <w:b/>
          <w:szCs w:val="28"/>
        </w:rPr>
      </w:pPr>
    </w:p>
    <w:p w:rsidR="00F04CCE" w:rsidRPr="00B97DC6" w:rsidRDefault="00F04CCE" w:rsidP="0021793D">
      <w:pPr>
        <w:rPr>
          <w:szCs w:val="28"/>
        </w:rPr>
      </w:pPr>
      <w:r w:rsidRPr="00B97DC6">
        <w:rPr>
          <w:szCs w:val="28"/>
        </w:rPr>
        <w:t xml:space="preserve"> 1. Средства бюджета расходовать  в 2013 году согласно</w:t>
      </w:r>
      <w:r w:rsidRPr="00B97DC6">
        <w:rPr>
          <w:b/>
          <w:szCs w:val="28"/>
        </w:rPr>
        <w:t xml:space="preserve">  </w:t>
      </w:r>
      <w:r w:rsidRPr="00B97DC6">
        <w:rPr>
          <w:szCs w:val="28"/>
        </w:rPr>
        <w:t xml:space="preserve"> Указаний о порядке применения бюджетной классификации Российской Федерации на 2013 год и плановый период 2014 и 2015 годов, утвержденных приказом Министерства Финансов Российской Федерации от 21.12.2012 года № 171н. </w:t>
      </w:r>
    </w:p>
    <w:p w:rsidR="00F04CCE" w:rsidRDefault="00F04CCE" w:rsidP="0021793D">
      <w:pPr>
        <w:rPr>
          <w:szCs w:val="28"/>
        </w:rPr>
      </w:pPr>
    </w:p>
    <w:p w:rsidR="00F04CCE" w:rsidRDefault="00F04CCE" w:rsidP="00405546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2. </w:t>
      </w:r>
      <w:r w:rsidRPr="00100416">
        <w:rPr>
          <w:szCs w:val="28"/>
        </w:rPr>
        <w:t>Регулярно осуществлять внутренний контроль в учреждении и не допускать случаев неправильного исчисления  расходов на оплату труда.</w:t>
      </w:r>
    </w:p>
    <w:p w:rsidR="00F04CCE" w:rsidRPr="00100416" w:rsidRDefault="00F04CCE" w:rsidP="00405546">
      <w:pPr>
        <w:tabs>
          <w:tab w:val="left" w:pos="720"/>
        </w:tabs>
        <w:rPr>
          <w:szCs w:val="28"/>
        </w:rPr>
      </w:pPr>
    </w:p>
    <w:p w:rsidR="00F04CCE" w:rsidRDefault="00F04CCE" w:rsidP="00405546">
      <w:pPr>
        <w:rPr>
          <w:szCs w:val="28"/>
        </w:rPr>
      </w:pPr>
      <w:r>
        <w:rPr>
          <w:szCs w:val="28"/>
        </w:rPr>
        <w:t>3. Н</w:t>
      </w:r>
      <w:r w:rsidRPr="00100416">
        <w:rPr>
          <w:szCs w:val="28"/>
        </w:rPr>
        <w:t>е допускать случаев принятия первичных бухгалтерских документов, которыми оформляются хозяйственные операции с денежными средствами (авансовые отчеты), без утверждения руководителем учреждения, главным</w:t>
      </w:r>
      <w:r>
        <w:rPr>
          <w:szCs w:val="28"/>
        </w:rPr>
        <w:t xml:space="preserve"> бухгалтером, подотчетным лицом.</w:t>
      </w:r>
    </w:p>
    <w:p w:rsidR="00F04CCE" w:rsidRDefault="00F04CCE" w:rsidP="0021793D">
      <w:pPr>
        <w:rPr>
          <w:szCs w:val="28"/>
        </w:rPr>
      </w:pPr>
    </w:p>
    <w:p w:rsidR="00F04CCE" w:rsidRPr="00B97DC6" w:rsidRDefault="00F04CCE" w:rsidP="0021793D">
      <w:pPr>
        <w:rPr>
          <w:szCs w:val="28"/>
        </w:rPr>
      </w:pPr>
    </w:p>
    <w:p w:rsidR="00F04CCE" w:rsidRPr="00B97DC6" w:rsidRDefault="00F04CCE" w:rsidP="0021793D">
      <w:pPr>
        <w:rPr>
          <w:bCs/>
          <w:szCs w:val="28"/>
        </w:rPr>
      </w:pPr>
      <w:r>
        <w:rPr>
          <w:szCs w:val="28"/>
        </w:rPr>
        <w:t>4</w:t>
      </w:r>
      <w:r w:rsidRPr="00B97DC6">
        <w:rPr>
          <w:szCs w:val="28"/>
        </w:rPr>
        <w:t xml:space="preserve">. Произвести заполнение недостающих  реквизитов в </w:t>
      </w:r>
      <w:r w:rsidRPr="00B97DC6">
        <w:t xml:space="preserve">инвентарных карточках учета основных средств.  </w:t>
      </w:r>
    </w:p>
    <w:p w:rsidR="00F04CCE" w:rsidRPr="00B97DC6" w:rsidRDefault="00F04CCE" w:rsidP="0021793D">
      <w:pPr>
        <w:pStyle w:val="ListParagraph"/>
        <w:ind w:left="0"/>
        <w:rPr>
          <w:szCs w:val="28"/>
        </w:rPr>
      </w:pPr>
    </w:p>
    <w:p w:rsidR="00F04CCE" w:rsidRDefault="00F04CCE" w:rsidP="00C27506">
      <w:pPr>
        <w:spacing w:before="100" w:beforeAutospacing="1" w:after="100" w:afterAutospacing="1"/>
        <w:outlineLvl w:val="0"/>
        <w:rPr>
          <w:bCs/>
          <w:kern w:val="36"/>
          <w:szCs w:val="28"/>
        </w:rPr>
      </w:pPr>
      <w:r>
        <w:rPr>
          <w:bCs/>
          <w:szCs w:val="28"/>
        </w:rPr>
        <w:t>5</w:t>
      </w:r>
      <w:r w:rsidRPr="00405546">
        <w:rPr>
          <w:bCs/>
          <w:szCs w:val="28"/>
        </w:rPr>
        <w:t>. Не допускать нарушений в</w:t>
      </w:r>
      <w:r w:rsidRPr="00405546">
        <w:rPr>
          <w:bCs/>
          <w:kern w:val="36"/>
          <w:szCs w:val="28"/>
        </w:rPr>
        <w:t xml:space="preserve"> оформлении путевых листов, </w:t>
      </w:r>
      <w:r w:rsidRPr="00405546">
        <w:rPr>
          <w:szCs w:val="28"/>
        </w:rPr>
        <w:t xml:space="preserve">подробно  описывать  маршруты следования, которые должны быть подтверждены подписью лица, в чьё распоряжение поступает автомобиль, </w:t>
      </w:r>
      <w:r>
        <w:rPr>
          <w:bCs/>
          <w:kern w:val="36"/>
          <w:szCs w:val="28"/>
        </w:rPr>
        <w:t xml:space="preserve">проставлять отметки о медицинском осмотре и подписи  </w:t>
      </w:r>
      <w:r w:rsidRPr="0044375E">
        <w:t>механик</w:t>
      </w:r>
      <w:r>
        <w:t>а о передаче</w:t>
      </w:r>
      <w:r w:rsidRPr="0044375E">
        <w:t xml:space="preserve"> автомобиля водителю в технически исправном состоянии</w:t>
      </w:r>
      <w:r>
        <w:t xml:space="preserve">. </w:t>
      </w:r>
      <w:r w:rsidRPr="0044375E">
        <w:t xml:space="preserve"> </w:t>
      </w:r>
    </w:p>
    <w:p w:rsidR="00F04CCE" w:rsidRPr="00B97DC6" w:rsidRDefault="00F04CCE" w:rsidP="006A5F56">
      <w:pPr>
        <w:spacing w:before="100" w:beforeAutospacing="1" w:after="100" w:afterAutospacing="1"/>
        <w:ind w:firstLine="0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6</w:t>
      </w:r>
      <w:r w:rsidRPr="00B97DC6">
        <w:rPr>
          <w:bCs/>
          <w:kern w:val="36"/>
          <w:szCs w:val="28"/>
        </w:rPr>
        <w:t>. Не допускать случаев несвоевременной оплаты сумм налогов и обязательных взносов.</w:t>
      </w:r>
    </w:p>
    <w:p w:rsidR="00F04CCE" w:rsidRPr="00B97DC6" w:rsidRDefault="00F04CCE" w:rsidP="0021793D">
      <w:pPr>
        <w:ind w:firstLine="0"/>
        <w:rPr>
          <w:szCs w:val="28"/>
        </w:rPr>
      </w:pPr>
      <w:r>
        <w:rPr>
          <w:szCs w:val="28"/>
        </w:rPr>
        <w:t xml:space="preserve">        7</w:t>
      </w:r>
      <w:r w:rsidRPr="00B97DC6">
        <w:rPr>
          <w:szCs w:val="28"/>
        </w:rPr>
        <w:t xml:space="preserve">. </w:t>
      </w:r>
      <w:r w:rsidRPr="00B97DC6">
        <w:rPr>
          <w:color w:val="000000"/>
          <w:szCs w:val="28"/>
        </w:rPr>
        <w:t>П</w:t>
      </w:r>
      <w:r w:rsidRPr="00B97DC6">
        <w:rPr>
          <w:szCs w:val="28"/>
        </w:rPr>
        <w:t>редупредить директора о недопущении в дальнейшем вышеуказанных нарушений и решить вопрос о применении мер дисциплинарного взыскания к лицам, виновным в допущенных нарушениях.</w:t>
      </w:r>
    </w:p>
    <w:p w:rsidR="00F04CCE" w:rsidRPr="00B97DC6" w:rsidRDefault="00F04CCE" w:rsidP="00F15B73">
      <w:pPr>
        <w:rPr>
          <w:szCs w:val="28"/>
        </w:rPr>
      </w:pPr>
    </w:p>
    <w:p w:rsidR="00F04CCE" w:rsidRPr="00100416" w:rsidRDefault="00F04CCE" w:rsidP="00891C07">
      <w:pPr>
        <w:tabs>
          <w:tab w:val="left" w:pos="720"/>
        </w:tabs>
        <w:rPr>
          <w:szCs w:val="28"/>
        </w:rPr>
      </w:pPr>
    </w:p>
    <w:p w:rsidR="00F04CCE" w:rsidRPr="00B97DC6" w:rsidRDefault="00F04CCE" w:rsidP="00F15B73">
      <w:pPr>
        <w:ind w:left="709"/>
        <w:rPr>
          <w:szCs w:val="28"/>
        </w:rPr>
      </w:pPr>
    </w:p>
    <w:p w:rsidR="00F04CCE" w:rsidRPr="00B97DC6" w:rsidRDefault="00F04CCE" w:rsidP="00F15B73">
      <w:pPr>
        <w:rPr>
          <w:szCs w:val="28"/>
        </w:rPr>
      </w:pPr>
      <w:r w:rsidRPr="00B97DC6">
        <w:rPr>
          <w:b/>
          <w:szCs w:val="28"/>
        </w:rPr>
        <w:t xml:space="preserve">      </w:t>
      </w:r>
    </w:p>
    <w:p w:rsidR="00F04CCE" w:rsidRPr="00B97DC6" w:rsidRDefault="00F04CCE" w:rsidP="00E03587">
      <w:pPr>
        <w:spacing w:line="240" w:lineRule="atLeast"/>
        <w:ind w:firstLine="567"/>
        <w:rPr>
          <w:szCs w:val="28"/>
        </w:rPr>
      </w:pPr>
      <w:r w:rsidRPr="00B97DC6">
        <w:rPr>
          <w:szCs w:val="28"/>
        </w:rPr>
        <w:t xml:space="preserve">   </w:t>
      </w:r>
    </w:p>
    <w:p w:rsidR="00F04CCE" w:rsidRPr="00B97DC6" w:rsidRDefault="00F04CCE" w:rsidP="00CC2F2A">
      <w:pPr>
        <w:rPr>
          <w:szCs w:val="28"/>
        </w:rPr>
      </w:pPr>
    </w:p>
    <w:p w:rsidR="00F04CCE" w:rsidRPr="00B97DC6" w:rsidRDefault="00F04CCE" w:rsidP="00CC2F2A">
      <w:pPr>
        <w:rPr>
          <w:szCs w:val="28"/>
        </w:rPr>
      </w:pPr>
      <w:r w:rsidRPr="00B97DC6">
        <w:rPr>
          <w:szCs w:val="28"/>
        </w:rPr>
        <w:t>Председатель Контрольно-счетного</w:t>
      </w:r>
    </w:p>
    <w:p w:rsidR="00F04CCE" w:rsidRDefault="00F04CCE" w:rsidP="00CC2F2A">
      <w:pPr>
        <w:rPr>
          <w:szCs w:val="28"/>
        </w:rPr>
      </w:pPr>
      <w:r w:rsidRPr="00B97DC6">
        <w:rPr>
          <w:szCs w:val="28"/>
        </w:rPr>
        <w:t>органа Чановского района</w:t>
      </w:r>
      <w:r w:rsidRPr="00B97DC6">
        <w:rPr>
          <w:szCs w:val="28"/>
        </w:rPr>
        <w:tab/>
      </w:r>
      <w:bookmarkStart w:id="0" w:name="_GoBack"/>
      <w:bookmarkEnd w:id="0"/>
      <w:r w:rsidRPr="00B97DC6">
        <w:rPr>
          <w:szCs w:val="28"/>
        </w:rPr>
        <w:tab/>
      </w:r>
      <w:r w:rsidRPr="00B97DC6">
        <w:rPr>
          <w:szCs w:val="28"/>
        </w:rPr>
        <w:tab/>
      </w:r>
      <w:r w:rsidRPr="00B97DC6">
        <w:rPr>
          <w:szCs w:val="28"/>
        </w:rPr>
        <w:tab/>
        <w:t xml:space="preserve">            О.Л. Рыбакова</w:t>
      </w:r>
    </w:p>
    <w:p w:rsidR="00F04CCE" w:rsidRDefault="00F04CCE" w:rsidP="00CC2F2A">
      <w:pPr>
        <w:rPr>
          <w:szCs w:val="28"/>
        </w:rPr>
      </w:pPr>
    </w:p>
    <w:p w:rsidR="00F04CCE" w:rsidRDefault="00F04CCE" w:rsidP="00CC2F2A">
      <w:pPr>
        <w:rPr>
          <w:szCs w:val="28"/>
        </w:rPr>
      </w:pPr>
    </w:p>
    <w:sectPr w:rsidR="00F04CCE" w:rsidSect="004849D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CE" w:rsidRDefault="00F04CCE">
      <w:r>
        <w:separator/>
      </w:r>
    </w:p>
  </w:endnote>
  <w:endnote w:type="continuationSeparator" w:id="0">
    <w:p w:rsidR="00F04CCE" w:rsidRDefault="00F0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CE" w:rsidRDefault="00F04CCE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CCE" w:rsidRDefault="00F04CCE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CE" w:rsidRDefault="00F04CCE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04CCE" w:rsidRDefault="00F04CCE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CE" w:rsidRDefault="00F04CCE">
      <w:r>
        <w:separator/>
      </w:r>
    </w:p>
  </w:footnote>
  <w:footnote w:type="continuationSeparator" w:id="0">
    <w:p w:rsidR="00F04CCE" w:rsidRDefault="00F04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B685A"/>
    <w:multiLevelType w:val="hybridMultilevel"/>
    <w:tmpl w:val="2474E6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6DD7E6C"/>
    <w:multiLevelType w:val="hybridMultilevel"/>
    <w:tmpl w:val="8EA6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3E978C9"/>
    <w:multiLevelType w:val="hybridMultilevel"/>
    <w:tmpl w:val="02A6F13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5"/>
  </w:num>
  <w:num w:numId="10">
    <w:abstractNumId w:val="14"/>
  </w:num>
  <w:num w:numId="11">
    <w:abstractNumId w:val="16"/>
  </w:num>
  <w:num w:numId="12">
    <w:abstractNumId w:val="17"/>
  </w:num>
  <w:num w:numId="13">
    <w:abstractNumId w:val="26"/>
  </w:num>
  <w:num w:numId="14">
    <w:abstractNumId w:val="5"/>
  </w:num>
  <w:num w:numId="15">
    <w:abstractNumId w:val="20"/>
  </w:num>
  <w:num w:numId="16">
    <w:abstractNumId w:val="6"/>
  </w:num>
  <w:num w:numId="17">
    <w:abstractNumId w:val="4"/>
  </w:num>
  <w:num w:numId="18">
    <w:abstractNumId w:val="13"/>
  </w:num>
  <w:num w:numId="19">
    <w:abstractNumId w:val="10"/>
  </w:num>
  <w:num w:numId="20">
    <w:abstractNumId w:val="2"/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1"/>
  </w:num>
  <w:num w:numId="30">
    <w:abstractNumId w:val="19"/>
  </w:num>
  <w:num w:numId="31">
    <w:abstractNumId w:val="11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0E70"/>
    <w:rsid w:val="00001070"/>
    <w:rsid w:val="00005371"/>
    <w:rsid w:val="000057C6"/>
    <w:rsid w:val="000072D1"/>
    <w:rsid w:val="00007436"/>
    <w:rsid w:val="00007CF0"/>
    <w:rsid w:val="00010F7F"/>
    <w:rsid w:val="00012259"/>
    <w:rsid w:val="00012C1A"/>
    <w:rsid w:val="00012E30"/>
    <w:rsid w:val="000210FE"/>
    <w:rsid w:val="00026CED"/>
    <w:rsid w:val="00027A1B"/>
    <w:rsid w:val="0003000C"/>
    <w:rsid w:val="00034247"/>
    <w:rsid w:val="00034D86"/>
    <w:rsid w:val="000350B3"/>
    <w:rsid w:val="00035680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2A91"/>
    <w:rsid w:val="00052F0B"/>
    <w:rsid w:val="000535C3"/>
    <w:rsid w:val="00055384"/>
    <w:rsid w:val="000555CE"/>
    <w:rsid w:val="0006050B"/>
    <w:rsid w:val="0006522D"/>
    <w:rsid w:val="000674A9"/>
    <w:rsid w:val="00070A83"/>
    <w:rsid w:val="00070C19"/>
    <w:rsid w:val="000711A5"/>
    <w:rsid w:val="0007290E"/>
    <w:rsid w:val="00072A17"/>
    <w:rsid w:val="000733AE"/>
    <w:rsid w:val="00073D44"/>
    <w:rsid w:val="000761C5"/>
    <w:rsid w:val="0008024F"/>
    <w:rsid w:val="00080C78"/>
    <w:rsid w:val="000815CE"/>
    <w:rsid w:val="00081A18"/>
    <w:rsid w:val="00083FDB"/>
    <w:rsid w:val="00084F61"/>
    <w:rsid w:val="000913C2"/>
    <w:rsid w:val="000931F7"/>
    <w:rsid w:val="000945DE"/>
    <w:rsid w:val="00096482"/>
    <w:rsid w:val="00096D1A"/>
    <w:rsid w:val="000A0BA3"/>
    <w:rsid w:val="000A1F04"/>
    <w:rsid w:val="000A2929"/>
    <w:rsid w:val="000A6CAD"/>
    <w:rsid w:val="000A7FE7"/>
    <w:rsid w:val="000B3BAA"/>
    <w:rsid w:val="000B67FA"/>
    <w:rsid w:val="000B79AB"/>
    <w:rsid w:val="000C0D54"/>
    <w:rsid w:val="000C3DD2"/>
    <w:rsid w:val="000C6B2A"/>
    <w:rsid w:val="000C7716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6694"/>
    <w:rsid w:val="000F66C9"/>
    <w:rsid w:val="000F6EF5"/>
    <w:rsid w:val="00100416"/>
    <w:rsid w:val="001004BE"/>
    <w:rsid w:val="001022F3"/>
    <w:rsid w:val="0010453A"/>
    <w:rsid w:val="001045A0"/>
    <w:rsid w:val="00104A63"/>
    <w:rsid w:val="00104BD0"/>
    <w:rsid w:val="00104DDE"/>
    <w:rsid w:val="00105A93"/>
    <w:rsid w:val="00107C08"/>
    <w:rsid w:val="0011010E"/>
    <w:rsid w:val="00110863"/>
    <w:rsid w:val="00111D21"/>
    <w:rsid w:val="0011479E"/>
    <w:rsid w:val="00115D89"/>
    <w:rsid w:val="00117483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5BD0"/>
    <w:rsid w:val="00153BAC"/>
    <w:rsid w:val="00157B23"/>
    <w:rsid w:val="00164851"/>
    <w:rsid w:val="00166AEF"/>
    <w:rsid w:val="00166C72"/>
    <w:rsid w:val="0016731F"/>
    <w:rsid w:val="00171715"/>
    <w:rsid w:val="00171FF4"/>
    <w:rsid w:val="0017533F"/>
    <w:rsid w:val="001767C3"/>
    <w:rsid w:val="00182D4B"/>
    <w:rsid w:val="00184DBA"/>
    <w:rsid w:val="00185CBD"/>
    <w:rsid w:val="00187204"/>
    <w:rsid w:val="00192673"/>
    <w:rsid w:val="001945B3"/>
    <w:rsid w:val="00195568"/>
    <w:rsid w:val="00195C8D"/>
    <w:rsid w:val="001A082A"/>
    <w:rsid w:val="001A3666"/>
    <w:rsid w:val="001B3903"/>
    <w:rsid w:val="001B4F5B"/>
    <w:rsid w:val="001B65F3"/>
    <w:rsid w:val="001B707A"/>
    <w:rsid w:val="001B70AE"/>
    <w:rsid w:val="001C0463"/>
    <w:rsid w:val="001C4F3B"/>
    <w:rsid w:val="001D1BBB"/>
    <w:rsid w:val="001D2B72"/>
    <w:rsid w:val="001D329A"/>
    <w:rsid w:val="001D4596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1BE"/>
    <w:rsid w:val="001F5515"/>
    <w:rsid w:val="00202526"/>
    <w:rsid w:val="00202634"/>
    <w:rsid w:val="0020266F"/>
    <w:rsid w:val="00204FAE"/>
    <w:rsid w:val="00212FAA"/>
    <w:rsid w:val="00213744"/>
    <w:rsid w:val="00213AA0"/>
    <w:rsid w:val="002164D4"/>
    <w:rsid w:val="0021793D"/>
    <w:rsid w:val="00224E41"/>
    <w:rsid w:val="00231039"/>
    <w:rsid w:val="00232FEE"/>
    <w:rsid w:val="00233957"/>
    <w:rsid w:val="00233BD7"/>
    <w:rsid w:val="002346DA"/>
    <w:rsid w:val="002355E7"/>
    <w:rsid w:val="00237487"/>
    <w:rsid w:val="002379A5"/>
    <w:rsid w:val="00237DBF"/>
    <w:rsid w:val="002421B7"/>
    <w:rsid w:val="00243B7F"/>
    <w:rsid w:val="00246BCB"/>
    <w:rsid w:val="00247AAD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33F1"/>
    <w:rsid w:val="00294601"/>
    <w:rsid w:val="0029640B"/>
    <w:rsid w:val="002A20EB"/>
    <w:rsid w:val="002B06C8"/>
    <w:rsid w:val="002B5992"/>
    <w:rsid w:val="002C147A"/>
    <w:rsid w:val="002C1C11"/>
    <w:rsid w:val="002C2B88"/>
    <w:rsid w:val="002C3D80"/>
    <w:rsid w:val="002C6817"/>
    <w:rsid w:val="002D5BB2"/>
    <w:rsid w:val="002D60F2"/>
    <w:rsid w:val="002E0EBB"/>
    <w:rsid w:val="002E5E76"/>
    <w:rsid w:val="002E7D5B"/>
    <w:rsid w:val="002F29C2"/>
    <w:rsid w:val="002F4350"/>
    <w:rsid w:val="00300CF1"/>
    <w:rsid w:val="00300FC2"/>
    <w:rsid w:val="003034F5"/>
    <w:rsid w:val="00304680"/>
    <w:rsid w:val="003130BF"/>
    <w:rsid w:val="003163DF"/>
    <w:rsid w:val="003219AB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7EB"/>
    <w:rsid w:val="00350E78"/>
    <w:rsid w:val="00351D09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11DC"/>
    <w:rsid w:val="00374711"/>
    <w:rsid w:val="0037595C"/>
    <w:rsid w:val="003854E9"/>
    <w:rsid w:val="0038578D"/>
    <w:rsid w:val="00390C3B"/>
    <w:rsid w:val="003923C6"/>
    <w:rsid w:val="00394B7C"/>
    <w:rsid w:val="003A01F8"/>
    <w:rsid w:val="003A0358"/>
    <w:rsid w:val="003A2942"/>
    <w:rsid w:val="003B0C1D"/>
    <w:rsid w:val="003B7C08"/>
    <w:rsid w:val="003C0D23"/>
    <w:rsid w:val="003C2A8D"/>
    <w:rsid w:val="003C39C6"/>
    <w:rsid w:val="003D1B43"/>
    <w:rsid w:val="003D3BA6"/>
    <w:rsid w:val="003D583F"/>
    <w:rsid w:val="003D5DE0"/>
    <w:rsid w:val="003E26EC"/>
    <w:rsid w:val="003E60F6"/>
    <w:rsid w:val="003F0C0E"/>
    <w:rsid w:val="003F11E7"/>
    <w:rsid w:val="003F14E1"/>
    <w:rsid w:val="003F44DD"/>
    <w:rsid w:val="003F7F01"/>
    <w:rsid w:val="0040026B"/>
    <w:rsid w:val="004039D0"/>
    <w:rsid w:val="0040419E"/>
    <w:rsid w:val="00404707"/>
    <w:rsid w:val="00404B3E"/>
    <w:rsid w:val="00405546"/>
    <w:rsid w:val="0040555A"/>
    <w:rsid w:val="00407737"/>
    <w:rsid w:val="00410666"/>
    <w:rsid w:val="00412E2E"/>
    <w:rsid w:val="00412F36"/>
    <w:rsid w:val="00413B65"/>
    <w:rsid w:val="00416EE5"/>
    <w:rsid w:val="004203A1"/>
    <w:rsid w:val="0042048D"/>
    <w:rsid w:val="004208F0"/>
    <w:rsid w:val="00420AE7"/>
    <w:rsid w:val="00427E36"/>
    <w:rsid w:val="0043084B"/>
    <w:rsid w:val="00432297"/>
    <w:rsid w:val="00434D6E"/>
    <w:rsid w:val="00436D3F"/>
    <w:rsid w:val="00440FBE"/>
    <w:rsid w:val="0044304D"/>
    <w:rsid w:val="0044375E"/>
    <w:rsid w:val="0044404D"/>
    <w:rsid w:val="00446551"/>
    <w:rsid w:val="004479BA"/>
    <w:rsid w:val="00452E2D"/>
    <w:rsid w:val="00453962"/>
    <w:rsid w:val="0045429C"/>
    <w:rsid w:val="004547DD"/>
    <w:rsid w:val="00456859"/>
    <w:rsid w:val="00461948"/>
    <w:rsid w:val="00462504"/>
    <w:rsid w:val="0048125E"/>
    <w:rsid w:val="00481329"/>
    <w:rsid w:val="00481723"/>
    <w:rsid w:val="0048205E"/>
    <w:rsid w:val="00482349"/>
    <w:rsid w:val="00482EE0"/>
    <w:rsid w:val="004835A4"/>
    <w:rsid w:val="004849D2"/>
    <w:rsid w:val="00485646"/>
    <w:rsid w:val="004859B7"/>
    <w:rsid w:val="004862A8"/>
    <w:rsid w:val="0049129C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1108"/>
    <w:rsid w:val="004B21B1"/>
    <w:rsid w:val="004B2838"/>
    <w:rsid w:val="004C053F"/>
    <w:rsid w:val="004C550B"/>
    <w:rsid w:val="004C7724"/>
    <w:rsid w:val="004D12E9"/>
    <w:rsid w:val="004D1BAA"/>
    <w:rsid w:val="004D6C05"/>
    <w:rsid w:val="004D762A"/>
    <w:rsid w:val="004E16B8"/>
    <w:rsid w:val="004E1B5D"/>
    <w:rsid w:val="004E32A6"/>
    <w:rsid w:val="004E4342"/>
    <w:rsid w:val="004E78E8"/>
    <w:rsid w:val="004F17EE"/>
    <w:rsid w:val="004F3A3B"/>
    <w:rsid w:val="004F4EDB"/>
    <w:rsid w:val="00504B43"/>
    <w:rsid w:val="00506919"/>
    <w:rsid w:val="005121BC"/>
    <w:rsid w:val="00514285"/>
    <w:rsid w:val="00515D4E"/>
    <w:rsid w:val="0051637C"/>
    <w:rsid w:val="00522DB5"/>
    <w:rsid w:val="005262D4"/>
    <w:rsid w:val="00526690"/>
    <w:rsid w:val="00532DEF"/>
    <w:rsid w:val="00534891"/>
    <w:rsid w:val="00535449"/>
    <w:rsid w:val="00536489"/>
    <w:rsid w:val="005364B8"/>
    <w:rsid w:val="005374B4"/>
    <w:rsid w:val="00540C1C"/>
    <w:rsid w:val="00542953"/>
    <w:rsid w:val="00542B74"/>
    <w:rsid w:val="00543C1B"/>
    <w:rsid w:val="00543F9F"/>
    <w:rsid w:val="00544470"/>
    <w:rsid w:val="00546E82"/>
    <w:rsid w:val="00551799"/>
    <w:rsid w:val="00554401"/>
    <w:rsid w:val="00563751"/>
    <w:rsid w:val="00564AB9"/>
    <w:rsid w:val="00566AFC"/>
    <w:rsid w:val="005672BB"/>
    <w:rsid w:val="005672BE"/>
    <w:rsid w:val="00573EB2"/>
    <w:rsid w:val="00581069"/>
    <w:rsid w:val="00581739"/>
    <w:rsid w:val="00584C5E"/>
    <w:rsid w:val="00587763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132"/>
    <w:rsid w:val="005C728D"/>
    <w:rsid w:val="005D1BDC"/>
    <w:rsid w:val="005D4BE7"/>
    <w:rsid w:val="005D4E16"/>
    <w:rsid w:val="005D626B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60AE"/>
    <w:rsid w:val="005F75B5"/>
    <w:rsid w:val="006068EB"/>
    <w:rsid w:val="00606CE9"/>
    <w:rsid w:val="00607926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46DE"/>
    <w:rsid w:val="0063684F"/>
    <w:rsid w:val="00636FB3"/>
    <w:rsid w:val="006437E0"/>
    <w:rsid w:val="00646B76"/>
    <w:rsid w:val="00650170"/>
    <w:rsid w:val="00650857"/>
    <w:rsid w:val="00651643"/>
    <w:rsid w:val="00653F57"/>
    <w:rsid w:val="00655A0D"/>
    <w:rsid w:val="00660FD1"/>
    <w:rsid w:val="006619F0"/>
    <w:rsid w:val="006636AA"/>
    <w:rsid w:val="00664EF4"/>
    <w:rsid w:val="00670F9E"/>
    <w:rsid w:val="006719FA"/>
    <w:rsid w:val="0067226C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24C5"/>
    <w:rsid w:val="006A5F56"/>
    <w:rsid w:val="006A6527"/>
    <w:rsid w:val="006B2423"/>
    <w:rsid w:val="006B3AB8"/>
    <w:rsid w:val="006B3C34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E6A"/>
    <w:rsid w:val="007413B7"/>
    <w:rsid w:val="007416E1"/>
    <w:rsid w:val="00742D4F"/>
    <w:rsid w:val="00742FF5"/>
    <w:rsid w:val="007434A2"/>
    <w:rsid w:val="0074369B"/>
    <w:rsid w:val="007438C1"/>
    <w:rsid w:val="007439FA"/>
    <w:rsid w:val="00743E5E"/>
    <w:rsid w:val="00745A76"/>
    <w:rsid w:val="00745C17"/>
    <w:rsid w:val="0074751B"/>
    <w:rsid w:val="00750058"/>
    <w:rsid w:val="007503FA"/>
    <w:rsid w:val="007542E2"/>
    <w:rsid w:val="007550F7"/>
    <w:rsid w:val="007577D9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4831"/>
    <w:rsid w:val="007868AB"/>
    <w:rsid w:val="0079426D"/>
    <w:rsid w:val="00794859"/>
    <w:rsid w:val="00794C3A"/>
    <w:rsid w:val="007A0745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8E3"/>
    <w:rsid w:val="007D621B"/>
    <w:rsid w:val="007E1E63"/>
    <w:rsid w:val="007E2484"/>
    <w:rsid w:val="007E36FC"/>
    <w:rsid w:val="007E400B"/>
    <w:rsid w:val="007E403D"/>
    <w:rsid w:val="007E4402"/>
    <w:rsid w:val="007E4A7C"/>
    <w:rsid w:val="007E6D1C"/>
    <w:rsid w:val="007E7173"/>
    <w:rsid w:val="007F0ED9"/>
    <w:rsid w:val="007F113D"/>
    <w:rsid w:val="007F21FF"/>
    <w:rsid w:val="007F2BDF"/>
    <w:rsid w:val="007F31F9"/>
    <w:rsid w:val="007F3BF2"/>
    <w:rsid w:val="007F786D"/>
    <w:rsid w:val="008009F0"/>
    <w:rsid w:val="00801773"/>
    <w:rsid w:val="008045B6"/>
    <w:rsid w:val="00804956"/>
    <w:rsid w:val="0081284D"/>
    <w:rsid w:val="00812B94"/>
    <w:rsid w:val="008134C5"/>
    <w:rsid w:val="00814EA3"/>
    <w:rsid w:val="00815882"/>
    <w:rsid w:val="00815C31"/>
    <w:rsid w:val="00817BC0"/>
    <w:rsid w:val="00827534"/>
    <w:rsid w:val="00827967"/>
    <w:rsid w:val="00830353"/>
    <w:rsid w:val="00833D62"/>
    <w:rsid w:val="008347D8"/>
    <w:rsid w:val="0083554B"/>
    <w:rsid w:val="00835894"/>
    <w:rsid w:val="00837997"/>
    <w:rsid w:val="00837A19"/>
    <w:rsid w:val="008473C5"/>
    <w:rsid w:val="008476D5"/>
    <w:rsid w:val="00850C21"/>
    <w:rsid w:val="00850D3A"/>
    <w:rsid w:val="00851EFD"/>
    <w:rsid w:val="00855F78"/>
    <w:rsid w:val="0085626D"/>
    <w:rsid w:val="00857082"/>
    <w:rsid w:val="00860A94"/>
    <w:rsid w:val="00863916"/>
    <w:rsid w:val="00863DFE"/>
    <w:rsid w:val="00864467"/>
    <w:rsid w:val="00864BD1"/>
    <w:rsid w:val="00865747"/>
    <w:rsid w:val="008659F6"/>
    <w:rsid w:val="00871EE3"/>
    <w:rsid w:val="0087393C"/>
    <w:rsid w:val="008740B2"/>
    <w:rsid w:val="008767D9"/>
    <w:rsid w:val="00876D6F"/>
    <w:rsid w:val="0088091C"/>
    <w:rsid w:val="00882522"/>
    <w:rsid w:val="00883FE3"/>
    <w:rsid w:val="00887C2E"/>
    <w:rsid w:val="00891C07"/>
    <w:rsid w:val="00894957"/>
    <w:rsid w:val="008A31DC"/>
    <w:rsid w:val="008A6320"/>
    <w:rsid w:val="008B1143"/>
    <w:rsid w:val="008B28B5"/>
    <w:rsid w:val="008B2933"/>
    <w:rsid w:val="008B3E75"/>
    <w:rsid w:val="008B6BBA"/>
    <w:rsid w:val="008C2E34"/>
    <w:rsid w:val="008C37AC"/>
    <w:rsid w:val="008C42B0"/>
    <w:rsid w:val="008C6EB2"/>
    <w:rsid w:val="008C7839"/>
    <w:rsid w:val="008D13D2"/>
    <w:rsid w:val="008D180E"/>
    <w:rsid w:val="008D1FB5"/>
    <w:rsid w:val="008D3013"/>
    <w:rsid w:val="008D3B1E"/>
    <w:rsid w:val="008D43B7"/>
    <w:rsid w:val="008D573D"/>
    <w:rsid w:val="008D5E69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65C1"/>
    <w:rsid w:val="008F73D7"/>
    <w:rsid w:val="00903A48"/>
    <w:rsid w:val="00905465"/>
    <w:rsid w:val="00910B45"/>
    <w:rsid w:val="009120AF"/>
    <w:rsid w:val="0091230A"/>
    <w:rsid w:val="009132A0"/>
    <w:rsid w:val="00913BB5"/>
    <w:rsid w:val="009170DE"/>
    <w:rsid w:val="00920708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5B1D"/>
    <w:rsid w:val="00946005"/>
    <w:rsid w:val="00953CC0"/>
    <w:rsid w:val="0095446E"/>
    <w:rsid w:val="00955479"/>
    <w:rsid w:val="009554FC"/>
    <w:rsid w:val="009555A3"/>
    <w:rsid w:val="009608B8"/>
    <w:rsid w:val="00961C9A"/>
    <w:rsid w:val="00962908"/>
    <w:rsid w:val="00963B06"/>
    <w:rsid w:val="0096438A"/>
    <w:rsid w:val="0096550D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499C"/>
    <w:rsid w:val="009C4AA6"/>
    <w:rsid w:val="009D1077"/>
    <w:rsid w:val="009D1683"/>
    <w:rsid w:val="009D2133"/>
    <w:rsid w:val="009D2CE0"/>
    <w:rsid w:val="009E0D4D"/>
    <w:rsid w:val="009E111E"/>
    <w:rsid w:val="009E23DE"/>
    <w:rsid w:val="009F2712"/>
    <w:rsid w:val="009F4693"/>
    <w:rsid w:val="009F5100"/>
    <w:rsid w:val="009F5BD8"/>
    <w:rsid w:val="009F74A8"/>
    <w:rsid w:val="00A04CB2"/>
    <w:rsid w:val="00A1281D"/>
    <w:rsid w:val="00A137AF"/>
    <w:rsid w:val="00A146DB"/>
    <w:rsid w:val="00A169E7"/>
    <w:rsid w:val="00A21515"/>
    <w:rsid w:val="00A21A1D"/>
    <w:rsid w:val="00A2233B"/>
    <w:rsid w:val="00A230DF"/>
    <w:rsid w:val="00A250BF"/>
    <w:rsid w:val="00A30336"/>
    <w:rsid w:val="00A30AD7"/>
    <w:rsid w:val="00A31577"/>
    <w:rsid w:val="00A32064"/>
    <w:rsid w:val="00A33253"/>
    <w:rsid w:val="00A35807"/>
    <w:rsid w:val="00A40C8B"/>
    <w:rsid w:val="00A44C58"/>
    <w:rsid w:val="00A45EA6"/>
    <w:rsid w:val="00A46333"/>
    <w:rsid w:val="00A51061"/>
    <w:rsid w:val="00A53942"/>
    <w:rsid w:val="00A55908"/>
    <w:rsid w:val="00A613B5"/>
    <w:rsid w:val="00A62BE0"/>
    <w:rsid w:val="00A669C5"/>
    <w:rsid w:val="00A676D3"/>
    <w:rsid w:val="00A67EDC"/>
    <w:rsid w:val="00A72204"/>
    <w:rsid w:val="00A72FC2"/>
    <w:rsid w:val="00A74C3D"/>
    <w:rsid w:val="00A76872"/>
    <w:rsid w:val="00A77788"/>
    <w:rsid w:val="00A80021"/>
    <w:rsid w:val="00A811B1"/>
    <w:rsid w:val="00A82E70"/>
    <w:rsid w:val="00A84496"/>
    <w:rsid w:val="00A86098"/>
    <w:rsid w:val="00A930D4"/>
    <w:rsid w:val="00A9431C"/>
    <w:rsid w:val="00AA0556"/>
    <w:rsid w:val="00AA7BE4"/>
    <w:rsid w:val="00AB09CA"/>
    <w:rsid w:val="00AB5FDB"/>
    <w:rsid w:val="00AB73A4"/>
    <w:rsid w:val="00AB7807"/>
    <w:rsid w:val="00AC14DE"/>
    <w:rsid w:val="00AC36FE"/>
    <w:rsid w:val="00AC3CA4"/>
    <w:rsid w:val="00AC4D7A"/>
    <w:rsid w:val="00AC506E"/>
    <w:rsid w:val="00AC6F9B"/>
    <w:rsid w:val="00AD29AB"/>
    <w:rsid w:val="00AD39DA"/>
    <w:rsid w:val="00AD4D9C"/>
    <w:rsid w:val="00AD5B79"/>
    <w:rsid w:val="00AD6270"/>
    <w:rsid w:val="00AE09BD"/>
    <w:rsid w:val="00AE6A55"/>
    <w:rsid w:val="00AE6AE8"/>
    <w:rsid w:val="00AE6BCC"/>
    <w:rsid w:val="00AF2756"/>
    <w:rsid w:val="00AF63ED"/>
    <w:rsid w:val="00B01E1C"/>
    <w:rsid w:val="00B0426B"/>
    <w:rsid w:val="00B042D8"/>
    <w:rsid w:val="00B07BA4"/>
    <w:rsid w:val="00B11636"/>
    <w:rsid w:val="00B13D88"/>
    <w:rsid w:val="00B14BB1"/>
    <w:rsid w:val="00B15D1A"/>
    <w:rsid w:val="00B16B2B"/>
    <w:rsid w:val="00B20497"/>
    <w:rsid w:val="00B217B8"/>
    <w:rsid w:val="00B230CB"/>
    <w:rsid w:val="00B27955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3B3"/>
    <w:rsid w:val="00B77204"/>
    <w:rsid w:val="00B81651"/>
    <w:rsid w:val="00B8177E"/>
    <w:rsid w:val="00B81A58"/>
    <w:rsid w:val="00B82FCE"/>
    <w:rsid w:val="00B85C8A"/>
    <w:rsid w:val="00B87BCD"/>
    <w:rsid w:val="00B93C05"/>
    <w:rsid w:val="00B93FBD"/>
    <w:rsid w:val="00B944BB"/>
    <w:rsid w:val="00B94BFC"/>
    <w:rsid w:val="00B962F0"/>
    <w:rsid w:val="00B9696D"/>
    <w:rsid w:val="00B97C5D"/>
    <w:rsid w:val="00B97DC6"/>
    <w:rsid w:val="00BA02CF"/>
    <w:rsid w:val="00BA0C86"/>
    <w:rsid w:val="00BB3E63"/>
    <w:rsid w:val="00BB61F1"/>
    <w:rsid w:val="00BC4DAA"/>
    <w:rsid w:val="00BC7ACE"/>
    <w:rsid w:val="00BD20AC"/>
    <w:rsid w:val="00BD596E"/>
    <w:rsid w:val="00BD6F64"/>
    <w:rsid w:val="00BE0B8D"/>
    <w:rsid w:val="00BF137F"/>
    <w:rsid w:val="00BF2E06"/>
    <w:rsid w:val="00BF5E63"/>
    <w:rsid w:val="00BF6A7D"/>
    <w:rsid w:val="00C027C2"/>
    <w:rsid w:val="00C049D9"/>
    <w:rsid w:val="00C17E54"/>
    <w:rsid w:val="00C17FAE"/>
    <w:rsid w:val="00C213A8"/>
    <w:rsid w:val="00C2150C"/>
    <w:rsid w:val="00C24460"/>
    <w:rsid w:val="00C27506"/>
    <w:rsid w:val="00C3620D"/>
    <w:rsid w:val="00C3719A"/>
    <w:rsid w:val="00C4409B"/>
    <w:rsid w:val="00C4526A"/>
    <w:rsid w:val="00C54DB3"/>
    <w:rsid w:val="00C62FD1"/>
    <w:rsid w:val="00C6542F"/>
    <w:rsid w:val="00C67911"/>
    <w:rsid w:val="00C7100C"/>
    <w:rsid w:val="00C747AB"/>
    <w:rsid w:val="00C74FAF"/>
    <w:rsid w:val="00C7598A"/>
    <w:rsid w:val="00C77588"/>
    <w:rsid w:val="00C7761B"/>
    <w:rsid w:val="00C803A1"/>
    <w:rsid w:val="00C81935"/>
    <w:rsid w:val="00C86C0B"/>
    <w:rsid w:val="00C86DE0"/>
    <w:rsid w:val="00C95B28"/>
    <w:rsid w:val="00CA11C9"/>
    <w:rsid w:val="00CA14E9"/>
    <w:rsid w:val="00CA26A0"/>
    <w:rsid w:val="00CA3B88"/>
    <w:rsid w:val="00CA5702"/>
    <w:rsid w:val="00CB4FF7"/>
    <w:rsid w:val="00CB53DD"/>
    <w:rsid w:val="00CB7779"/>
    <w:rsid w:val="00CC0FD8"/>
    <w:rsid w:val="00CC240F"/>
    <w:rsid w:val="00CC2F2A"/>
    <w:rsid w:val="00CC6636"/>
    <w:rsid w:val="00CD59F3"/>
    <w:rsid w:val="00CE0B79"/>
    <w:rsid w:val="00CE0B7C"/>
    <w:rsid w:val="00CE0BDF"/>
    <w:rsid w:val="00CE2834"/>
    <w:rsid w:val="00CE4F4B"/>
    <w:rsid w:val="00CE65FA"/>
    <w:rsid w:val="00CE7A43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273C"/>
    <w:rsid w:val="00D14E79"/>
    <w:rsid w:val="00D1640F"/>
    <w:rsid w:val="00D1749D"/>
    <w:rsid w:val="00D20443"/>
    <w:rsid w:val="00D310D3"/>
    <w:rsid w:val="00D3155A"/>
    <w:rsid w:val="00D35BB4"/>
    <w:rsid w:val="00D372AD"/>
    <w:rsid w:val="00D37D11"/>
    <w:rsid w:val="00D41683"/>
    <w:rsid w:val="00D42070"/>
    <w:rsid w:val="00D4375F"/>
    <w:rsid w:val="00D44FAE"/>
    <w:rsid w:val="00D466E8"/>
    <w:rsid w:val="00D46F8D"/>
    <w:rsid w:val="00D47171"/>
    <w:rsid w:val="00D50204"/>
    <w:rsid w:val="00D50311"/>
    <w:rsid w:val="00D50F9E"/>
    <w:rsid w:val="00D551C6"/>
    <w:rsid w:val="00D6021A"/>
    <w:rsid w:val="00D63C6A"/>
    <w:rsid w:val="00D64333"/>
    <w:rsid w:val="00D64733"/>
    <w:rsid w:val="00D65921"/>
    <w:rsid w:val="00D7066D"/>
    <w:rsid w:val="00D729DD"/>
    <w:rsid w:val="00D74600"/>
    <w:rsid w:val="00D74BF3"/>
    <w:rsid w:val="00D84151"/>
    <w:rsid w:val="00D84A31"/>
    <w:rsid w:val="00D84EBE"/>
    <w:rsid w:val="00D8672C"/>
    <w:rsid w:val="00D876D4"/>
    <w:rsid w:val="00D90627"/>
    <w:rsid w:val="00D914C2"/>
    <w:rsid w:val="00D91C55"/>
    <w:rsid w:val="00D93D7C"/>
    <w:rsid w:val="00D95952"/>
    <w:rsid w:val="00DA1386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E3094"/>
    <w:rsid w:val="00DE3494"/>
    <w:rsid w:val="00DE3998"/>
    <w:rsid w:val="00DE4A18"/>
    <w:rsid w:val="00DF018C"/>
    <w:rsid w:val="00DF1786"/>
    <w:rsid w:val="00DF28BC"/>
    <w:rsid w:val="00DF717E"/>
    <w:rsid w:val="00DF7A23"/>
    <w:rsid w:val="00E03587"/>
    <w:rsid w:val="00E038DC"/>
    <w:rsid w:val="00E059EC"/>
    <w:rsid w:val="00E05B16"/>
    <w:rsid w:val="00E05B79"/>
    <w:rsid w:val="00E07095"/>
    <w:rsid w:val="00E07D84"/>
    <w:rsid w:val="00E07F7B"/>
    <w:rsid w:val="00E173EE"/>
    <w:rsid w:val="00E17CC0"/>
    <w:rsid w:val="00E210A2"/>
    <w:rsid w:val="00E224CA"/>
    <w:rsid w:val="00E23088"/>
    <w:rsid w:val="00E256A1"/>
    <w:rsid w:val="00E25F7A"/>
    <w:rsid w:val="00E26D96"/>
    <w:rsid w:val="00E3302B"/>
    <w:rsid w:val="00E33277"/>
    <w:rsid w:val="00E335CE"/>
    <w:rsid w:val="00E3667D"/>
    <w:rsid w:val="00E37A7A"/>
    <w:rsid w:val="00E37C4E"/>
    <w:rsid w:val="00E413F7"/>
    <w:rsid w:val="00E42EDB"/>
    <w:rsid w:val="00E43B18"/>
    <w:rsid w:val="00E52D3F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484A"/>
    <w:rsid w:val="00E776B5"/>
    <w:rsid w:val="00E831A0"/>
    <w:rsid w:val="00E85AAB"/>
    <w:rsid w:val="00E91A62"/>
    <w:rsid w:val="00E936CE"/>
    <w:rsid w:val="00E951DB"/>
    <w:rsid w:val="00E95365"/>
    <w:rsid w:val="00E96CC2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04CCE"/>
    <w:rsid w:val="00F125B5"/>
    <w:rsid w:val="00F131D6"/>
    <w:rsid w:val="00F15589"/>
    <w:rsid w:val="00F15B73"/>
    <w:rsid w:val="00F169E2"/>
    <w:rsid w:val="00F2021C"/>
    <w:rsid w:val="00F24C85"/>
    <w:rsid w:val="00F32CEC"/>
    <w:rsid w:val="00F33BE0"/>
    <w:rsid w:val="00F3461B"/>
    <w:rsid w:val="00F40975"/>
    <w:rsid w:val="00F41648"/>
    <w:rsid w:val="00F42844"/>
    <w:rsid w:val="00F429FD"/>
    <w:rsid w:val="00F43EFD"/>
    <w:rsid w:val="00F448FE"/>
    <w:rsid w:val="00F46996"/>
    <w:rsid w:val="00F502B8"/>
    <w:rsid w:val="00F50788"/>
    <w:rsid w:val="00F51AC1"/>
    <w:rsid w:val="00F5285B"/>
    <w:rsid w:val="00F529BC"/>
    <w:rsid w:val="00F54C4F"/>
    <w:rsid w:val="00F60D99"/>
    <w:rsid w:val="00F66369"/>
    <w:rsid w:val="00F679A5"/>
    <w:rsid w:val="00F71ABF"/>
    <w:rsid w:val="00F74F1F"/>
    <w:rsid w:val="00F756F4"/>
    <w:rsid w:val="00F76707"/>
    <w:rsid w:val="00F76F6E"/>
    <w:rsid w:val="00F77F9F"/>
    <w:rsid w:val="00F81B92"/>
    <w:rsid w:val="00F82021"/>
    <w:rsid w:val="00F835AA"/>
    <w:rsid w:val="00F847CF"/>
    <w:rsid w:val="00F85454"/>
    <w:rsid w:val="00F85666"/>
    <w:rsid w:val="00F860A0"/>
    <w:rsid w:val="00F86EFC"/>
    <w:rsid w:val="00F91296"/>
    <w:rsid w:val="00F93E2E"/>
    <w:rsid w:val="00F94C4E"/>
    <w:rsid w:val="00F95535"/>
    <w:rsid w:val="00F9612E"/>
    <w:rsid w:val="00FA113B"/>
    <w:rsid w:val="00FA1709"/>
    <w:rsid w:val="00FB7B38"/>
    <w:rsid w:val="00FC199A"/>
    <w:rsid w:val="00FC1B6F"/>
    <w:rsid w:val="00FC2B20"/>
    <w:rsid w:val="00FC2BA0"/>
    <w:rsid w:val="00FC5793"/>
    <w:rsid w:val="00FC5E0B"/>
    <w:rsid w:val="00FD281C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41A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customStyle="1" w:styleId="big">
    <w:name w:val="big"/>
    <w:basedOn w:val="DefaultParagraphFont"/>
    <w:uiPriority w:val="99"/>
    <w:rsid w:val="001B65F3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rsid w:val="00860A9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035B5-A6B9-4BED-AB5A-B309D9279016}"/>
</file>

<file path=customXml/itemProps2.xml><?xml version="1.0" encoding="utf-8"?>
<ds:datastoreItem xmlns:ds="http://schemas.openxmlformats.org/officeDocument/2006/customXml" ds:itemID="{016CE199-664B-455C-8160-867910DF0BE6}"/>
</file>

<file path=customXml/itemProps3.xml><?xml version="1.0" encoding="utf-8"?>
<ds:datastoreItem xmlns:ds="http://schemas.openxmlformats.org/officeDocument/2006/customXml" ds:itemID="{89384270-138B-4A76-A5E5-2534A8EE844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1475</TotalTime>
  <Pages>8</Pages>
  <Words>2520</Words>
  <Characters>14367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254</cp:revision>
  <cp:lastPrinted>2013-07-24T03:16:00Z</cp:lastPrinted>
  <dcterms:created xsi:type="dcterms:W3CDTF">2013-01-17T02:06:00Z</dcterms:created>
  <dcterms:modified xsi:type="dcterms:W3CDTF">2013-07-24T09:43:00Z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